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170191">
      <w:pPr>
        <w:spacing w:after="0"/>
        <w:ind w:left="9204"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69D" w:rsidRPr="00B64FB3" w:rsidRDefault="0089469D" w:rsidP="0017019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B64FB3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89469D" w:rsidRPr="00B64FB3" w:rsidRDefault="0089469D" w:rsidP="00D94BA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89469D" w:rsidRPr="00B64FB3" w:rsidRDefault="0089469D" w:rsidP="00D94BA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89469D" w:rsidRPr="00B64FB3" w:rsidRDefault="0089469D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 xml:space="preserve">Anul </w:t>
      </w:r>
      <w:r w:rsidRPr="00B64FB3">
        <w:rPr>
          <w:rFonts w:ascii="Tahoma" w:hAnsi="Tahoma" w:cs="Tahoma"/>
          <w:sz w:val="20"/>
          <w:szCs w:val="20"/>
        </w:rPr>
        <w:t>ș</w:t>
      </w:r>
      <w:r w:rsidRPr="00B64FB3">
        <w:rPr>
          <w:rFonts w:ascii="Times New Roman" w:hAnsi="Times New Roman" w:cs="Times New Roman"/>
          <w:sz w:val="20"/>
          <w:szCs w:val="20"/>
        </w:rPr>
        <w:t>colar/ anul competi</w:t>
      </w:r>
      <w:r w:rsidRPr="00B64FB3">
        <w:rPr>
          <w:rFonts w:ascii="Tahoma" w:hAnsi="Tahoma" w:cs="Tahoma"/>
          <w:sz w:val="20"/>
          <w:szCs w:val="20"/>
        </w:rPr>
        <w:t>ț</w:t>
      </w:r>
      <w:r w:rsidRPr="00B64FB3">
        <w:rPr>
          <w:rFonts w:ascii="Times New Roman" w:hAnsi="Times New Roman" w:cs="Times New Roman"/>
          <w:sz w:val="20"/>
          <w:szCs w:val="20"/>
        </w:rPr>
        <w:t>ional: 2011</w:t>
      </w:r>
    </w:p>
    <w:p w:rsidR="0089469D" w:rsidRPr="00B64FB3" w:rsidRDefault="0089469D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89469D" w:rsidRPr="00B64FB3" w:rsidRDefault="0089469D" w:rsidP="003D7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3.75pt;margin-top:26.85pt;width:493.95pt;height:84.6pt;z-index:251655168">
            <v:textbox style="mso-next-textbox:#_x0000_s1026;mso-fit-shape-to-text:t">
              <w:txbxContent>
                <w:p w:rsidR="0089469D" w:rsidRPr="00732877" w:rsidRDefault="0089469D" w:rsidP="00B677E9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32877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732877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732877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</w:p>
                <w:p w:rsidR="0089469D" w:rsidRDefault="0089469D" w:rsidP="00B23E9F">
                  <w:pPr>
                    <w:numPr>
                      <w:ilvl w:val="0"/>
                      <w:numId w:val="19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71D0A">
                    <w:rPr>
                      <w:rFonts w:ascii="Times New Roman" w:hAnsi="Times New Roman" w:cs="Times New Roman"/>
                    </w:rPr>
                    <w:t>îndeplinirea punctajului planificat pe distanţele de 18m indoor (ţinta 80 cm – 180p) şi 25m outdoor (ţinta 122 cm – 220p)</w:t>
                  </w:r>
                </w:p>
                <w:p w:rsidR="0089469D" w:rsidRDefault="0089469D" w:rsidP="00B23E9F">
                  <w:pPr>
                    <w:numPr>
                      <w:ilvl w:val="0"/>
                      <w:numId w:val="19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71D0A">
                    <w:rPr>
                      <w:rFonts w:ascii="Times New Roman" w:hAnsi="Times New Roman" w:cs="Times New Roman"/>
                    </w:rPr>
                    <w:t>îndeplinirea o</w:t>
                  </w:r>
                  <w:r>
                    <w:rPr>
                      <w:rFonts w:ascii="Times New Roman" w:hAnsi="Times New Roman" w:cs="Times New Roman"/>
                    </w:rPr>
                    <w:t>biectivelor de loc la categoria</w:t>
                  </w:r>
                  <w:r w:rsidRPr="00B71D0A">
                    <w:rPr>
                      <w:rFonts w:ascii="Times New Roman" w:hAnsi="Times New Roman" w:cs="Times New Roman"/>
                    </w:rPr>
                    <w:t xml:space="preserve"> juniori II </w:t>
                  </w:r>
                  <w:r w:rsidRPr="00B71D0A">
                    <w:rPr>
                      <w:rFonts w:ascii="Tahoma" w:hAnsi="Tahoma" w:cs="Tahoma"/>
                    </w:rPr>
                    <w:t>ș</w:t>
                  </w:r>
                  <w:r w:rsidRPr="00B71D0A">
                    <w:rPr>
                      <w:rFonts w:ascii="Times New Roman" w:hAnsi="Times New Roman" w:cs="Times New Roman"/>
                    </w:rPr>
                    <w:t>i cade</w:t>
                  </w:r>
                  <w:r w:rsidRPr="00B71D0A">
                    <w:rPr>
                      <w:rFonts w:ascii="Tahoma" w:hAnsi="Tahoma" w:cs="Tahoma"/>
                    </w:rPr>
                    <w:t>ț</w:t>
                  </w:r>
                  <w:r w:rsidRPr="00B71D0A">
                    <w:rPr>
                      <w:rFonts w:ascii="Times New Roman" w:hAnsi="Times New Roman" w:cs="Times New Roman"/>
                    </w:rPr>
                    <w:t>i</w:t>
                  </w:r>
                </w:p>
                <w:p w:rsidR="0089469D" w:rsidRPr="00B71D0A" w:rsidRDefault="0089469D" w:rsidP="00B23E9F">
                  <w:pPr>
                    <w:numPr>
                      <w:ilvl w:val="0"/>
                      <w:numId w:val="19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71D0A">
                    <w:rPr>
                      <w:rFonts w:ascii="Times New Roman" w:hAnsi="Times New Roman" w:cs="Times New Roman"/>
                    </w:rPr>
                    <w:t>participare la 2 concursuri Robin Hood cu clasare pe locurile VIII-XII</w:t>
                  </w:r>
                </w:p>
                <w:p w:rsidR="0089469D" w:rsidRPr="00B71D0A" w:rsidRDefault="0089469D" w:rsidP="00B23E9F">
                  <w:pPr>
                    <w:numPr>
                      <w:ilvl w:val="0"/>
                      <w:numId w:val="19"/>
                    </w:num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71D0A">
                    <w:rPr>
                      <w:rFonts w:ascii="Times New Roman" w:hAnsi="Times New Roman" w:cs="Times New Roman"/>
                    </w:rPr>
                    <w:t>promovarea a 4 sportivi în grupa de avansaţi</w:t>
                  </w:r>
                </w:p>
              </w:txbxContent>
            </v:textbox>
            <w10:wrap type="square"/>
          </v:shape>
        </w:pict>
      </w:r>
      <w:r w:rsidRPr="00B64FB3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b/>
          <w:bCs/>
          <w:sz w:val="20"/>
          <w:szCs w:val="20"/>
        </w:rPr>
        <w:t>Nivel valoric: ÎNCEPĂTORI</w:t>
      </w:r>
      <w:r w:rsidRPr="00B64FB3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89469D" w:rsidRPr="00B64FB3" w:rsidRDefault="0089469D" w:rsidP="00A62670">
      <w:pPr>
        <w:tabs>
          <w:tab w:val="left" w:pos="7788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27" type="#_x0000_t202" style="position:absolute;margin-left:14.25pt;margin-top:18.45pt;width:227.75pt;height:58.55pt;z-index:251656192">
            <v:textbox style="mso-next-textbox:#_x0000_s1027;mso-fit-shape-to-text:t">
              <w:txbxContent>
                <w:p w:rsidR="0089469D" w:rsidRPr="00D94BA9" w:rsidRDefault="0089469D" w:rsidP="006F48B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 w:rsidRPr="00D94BA9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31727">
                    <w:rPr>
                      <w:rFonts w:ascii="Times New Roman" w:hAnsi="Times New Roman" w:cs="Times New Roman"/>
                    </w:rPr>
                    <w:t>arcuri comple</w:t>
                  </w:r>
                  <w:r>
                    <w:rPr>
                      <w:rFonts w:ascii="Times New Roman" w:hAnsi="Times New Roman" w:cs="Times New Roman"/>
                    </w:rPr>
                    <w:t>te, duzini săgeţi, lunete cu trepied, încălţă</w:t>
                  </w:r>
                  <w:r w:rsidRPr="00A31727">
                    <w:rPr>
                      <w:rFonts w:ascii="Times New Roman" w:hAnsi="Times New Roman" w:cs="Times New Roman"/>
                    </w:rPr>
                    <w:t>minte pentru tir, plase de protecţie, panouri de tragere, ţinte de 122 cm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89469D" w:rsidRPr="00B64FB3" w:rsidRDefault="0089469D" w:rsidP="00A62670">
      <w:pPr>
        <w:tabs>
          <w:tab w:val="left" w:pos="778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3"/>
        <w:gridCol w:w="4892"/>
      </w:tblGrid>
      <w:tr w:rsidR="0089469D" w:rsidRPr="00B64FB3"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64FB3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B64FB3">
              <w:rPr>
                <w:rFonts w:ascii="Tahoma" w:hAnsi="Tahoma" w:cs="Tahoma"/>
                <w:b/>
                <w:bCs/>
              </w:rPr>
              <w:t>Ș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89469D" w:rsidRPr="00B64FB3"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UNITATEA DE ÎNVĂ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COMPETEN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E SPECIFICE</w:t>
            </w:r>
          </w:p>
        </w:tc>
      </w:tr>
      <w:tr w:rsidR="0089469D" w:rsidRPr="00B64FB3"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1C0733">
              <w:rPr>
                <w:rFonts w:ascii="Times New Roman" w:hAnsi="Times New Roman" w:cs="Times New Roman"/>
              </w:rPr>
              <w:t>ionali generali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troficitate musculară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tonicitate musculară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elasticitate toracică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 xml:space="preserve">debit respirator şi pulmonar optim 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capacitate vitală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stabilitate articulară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reflexe osteo-tendinoase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sensibilitate tactilo-kinestezică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 xml:space="preserve">Deprinderi </w:t>
            </w:r>
            <w:r w:rsidRPr="001C0733">
              <w:rPr>
                <w:rFonts w:ascii="Tahoma" w:hAnsi="Tahoma" w:cs="Tahoma"/>
              </w:rPr>
              <w:t>ș</w:t>
            </w:r>
            <w:r w:rsidRPr="001C0733">
              <w:rPr>
                <w:rFonts w:ascii="Times New Roman" w:hAnsi="Times New Roman" w:cs="Times New Roman"/>
              </w:rPr>
              <w:t>i priceperi motrice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mers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alergare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săritură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prindere-apucare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echilibru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căţărare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escaladare</w:t>
            </w:r>
          </w:p>
          <w:p w:rsidR="0089469D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tracţiuni şi împingeri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1C0733">
              <w:rPr>
                <w:rFonts w:ascii="Times New Roman" w:hAnsi="Times New Roman" w:cs="Times New Roman"/>
              </w:rPr>
              <w:t>i motrice de bază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Viteza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de reacţie-decizie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de execuţie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de repetiţie</w:t>
            </w:r>
          </w:p>
          <w:p w:rsidR="0089469D" w:rsidRPr="001C0733" w:rsidRDefault="0089469D" w:rsidP="00286C2B">
            <w:pPr>
              <w:pStyle w:val="Header"/>
              <w:tabs>
                <w:tab w:val="clear" w:pos="4536"/>
                <w:tab w:val="clear" w:pos="9072"/>
                <w:tab w:val="num" w:pos="2160"/>
                <w:tab w:val="center" w:pos="4703"/>
                <w:tab w:val="right" w:pos="9406"/>
              </w:tabs>
              <w:ind w:left="34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generală</w:t>
            </w:r>
          </w:p>
          <w:p w:rsidR="0089469D" w:rsidRPr="001C0733" w:rsidRDefault="0089469D" w:rsidP="0049536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hanging="326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coordonare segmentară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echilibru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precizia mişcării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orientare spaţio-temporală</w:t>
            </w:r>
          </w:p>
          <w:p w:rsidR="0089469D" w:rsidRPr="001C0733" w:rsidRDefault="0089469D" w:rsidP="00495363">
            <w:pPr>
              <w:pStyle w:val="Header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hanging="326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89469D" w:rsidRPr="001C0733" w:rsidRDefault="0089469D" w:rsidP="00286C2B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 xml:space="preserve">generală </w:t>
            </w:r>
          </w:p>
          <w:p w:rsidR="0089469D" w:rsidRPr="001C0733" w:rsidRDefault="0089469D" w:rsidP="00495363">
            <w:pPr>
              <w:pStyle w:val="Header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hanging="326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89469D" w:rsidRPr="001C0733" w:rsidRDefault="0089469D" w:rsidP="00286C2B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</w:rPr>
              <w:t xml:space="preserve">             -       articulară</w:t>
            </w:r>
          </w:p>
          <w:p w:rsidR="0089469D" w:rsidRPr="001C0733" w:rsidRDefault="0089469D" w:rsidP="00286C2B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</w:rPr>
              <w:t xml:space="preserve">             -       stabilitate articulară</w:t>
            </w:r>
          </w:p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1C0733">
              <w:rPr>
                <w:rFonts w:ascii="Times New Roman" w:hAnsi="Times New Roman" w:cs="Times New Roman"/>
              </w:rPr>
              <w:t>ionali specifici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talie normală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greutate optimă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volum şi debit cardiac crescut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sistem osteo-articular foarte bun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forţă statică în toate grupele musculare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percepţii acustice, optice, kinestezice</w:t>
            </w:r>
          </w:p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1C0733">
              <w:rPr>
                <w:rFonts w:ascii="Times New Roman" w:hAnsi="Times New Roman" w:cs="Times New Roman"/>
              </w:rPr>
              <w:t>i motrice specifice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 xml:space="preserve">Viteza 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de reacţie la stimuli sonori, vizuali, tactili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de deplasare, de execuţie în regim de îndemânare şi rezistenţă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 xml:space="preserve">Forţa 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8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i/>
                <w:iCs/>
              </w:rPr>
            </w:pPr>
            <w:r w:rsidRPr="001C0733">
              <w:rPr>
                <w:rFonts w:ascii="Times New Roman" w:hAnsi="Times New Roman" w:cs="Times New Roman"/>
              </w:rPr>
              <w:t>explozivă / scapulohumerală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ambidextria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coordonarea specifică în însuşirea şi efectuarea procedeelor tehnice, în combinaţii de creştere a solicitărilor neuropsihice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anaerobă / specifică la monotonie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89469D" w:rsidRPr="001C0733" w:rsidRDefault="0089469D" w:rsidP="00286C2B">
            <w:pPr>
              <w:pStyle w:val="Header"/>
              <w:numPr>
                <w:ilvl w:val="0"/>
                <w:numId w:val="1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Scapulo</w:t>
            </w:r>
            <w:r w:rsidRPr="001C0733">
              <w:rPr>
                <w:rFonts w:ascii="Times New Roman" w:hAnsi="Times New Roman" w:cs="Times New Roman"/>
                <w:lang w:val="en-US"/>
              </w:rPr>
              <w:t>-</w:t>
            </w:r>
            <w:r w:rsidRPr="001C0733">
              <w:rPr>
                <w:rFonts w:ascii="Times New Roman" w:hAnsi="Times New Roman" w:cs="Times New Roman"/>
              </w:rPr>
              <w:t>humerală</w:t>
            </w:r>
          </w:p>
          <w:p w:rsidR="0089469D" w:rsidRPr="001C0733" w:rsidRDefault="0089469D" w:rsidP="00286C2B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articulară la nivelul membrelor superioare</w:t>
            </w:r>
          </w:p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 xml:space="preserve">Metode </w:t>
            </w:r>
            <w:r w:rsidRPr="001C0733">
              <w:rPr>
                <w:rFonts w:ascii="Tahoma" w:hAnsi="Tahoma" w:cs="Tahoma"/>
              </w:rPr>
              <w:t>ș</w:t>
            </w:r>
            <w:r w:rsidRPr="001C0733">
              <w:rPr>
                <w:rFonts w:ascii="Times New Roman" w:hAnsi="Times New Roman" w:cs="Times New Roman"/>
              </w:rPr>
              <w:t>i mijloace de dezvoltare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forţei maxime, explozive, în diferite regiuni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forţei maxime , statice, în diferite regiuni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vitezei de reacţie, de execuţie, de repetiţie, de anticipare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rezistenţei la eforturi aerobe, mixte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îndemânării, a mobilităţii şi a supleţei</w:t>
            </w:r>
          </w:p>
          <w:p w:rsidR="0089469D" w:rsidRPr="001C073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Metode/ procedee de cre</w:t>
            </w:r>
            <w:r w:rsidRPr="001C0733">
              <w:rPr>
                <w:rFonts w:ascii="Tahoma" w:hAnsi="Tahoma" w:cs="Tahoma"/>
              </w:rPr>
              <w:t>ș</w:t>
            </w:r>
            <w:r w:rsidRPr="001C0733">
              <w:rPr>
                <w:rFonts w:ascii="Times New Roman" w:hAnsi="Times New Roman" w:cs="Times New Roman"/>
              </w:rPr>
              <w:t>tere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masei musculare active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troficităţii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 tonicităţii</w:t>
            </w:r>
          </w:p>
        </w:tc>
        <w:tc>
          <w:tcPr>
            <w:tcW w:w="4713" w:type="dxa"/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motrice de bază şi specifice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întărirea ligamentelor mâinii şi ai flexorilor palmari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ridicarea capacităţii de efort specific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capacităţii pulmonare, a tonicităţii şi troficităţii musculare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reflexelor mio-artro-kinetice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formarea de deprinderi corecte de manipulare a echipamentului de tragere si de priceperi motrice legate de actul tragerii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formarea unei atitudini corporale corecte, al mersului şi al  alergării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adaptare la solicitări tehnico-aplicative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vitezei sub toate formele ei de manifestare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armonioasă a sistemului muscular, utilizând parcursuri aplicative 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îndemânării şi a ambidextriei cu accent pe temporizarea acţiunilor, mişcării şi poziţiei segmentelor în spaţiu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rezistenţei generale şi specifice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consolidarea articulaţiilor implicate în actul tragerii (umăr, cot, mână) prin exerciţii de întărire a ligamentelor 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capacităţii funcţionale la parametri optimali ai vârstei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deprinderi de viaţă sănătoasă: alimentaţie, efort, odihnă, joc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sistemului cardio-vascular şi respirator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concentrare la stimuli sonori, vizuali, tactili şi a vitezei de execuţie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musculaturii specifice solicitate de întinderea arcului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de îndemânare şi priceperi motrice complexe comune şi altor discipline sportive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numărului de repetări; săgeţi trase; armări; declanşări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mobilităţii articulaţiei umărului drept 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consolidarea şi stabilizarea umărului şi cotului stâng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controlul poziţional al coloanei vertebrale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forţei musculare cu încărcături mijlocii şi mici, cu ajutorul corzilor elastice, a mingilor medicinale, parcursuri aplicative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vitezei de reacţie şi execuţie specifică tragerii cu arcul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capacităţii de prestare a efortului în timp îndelungat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potenţialului de efectuare a mişcărilor specifice tirului cu arcul cu uşurinţă şi îndemânare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aplicarea metodelor de creştere a masei musculare: creşterea solicitărilor în trepte, în val prin parcursuri şi jocuri aplicative</w:t>
            </w:r>
          </w:p>
        </w:tc>
        <w:tc>
          <w:tcPr>
            <w:tcW w:w="4892" w:type="dxa"/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 Utilizarea corectă a principalelor noţiuni specifice domeniului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1.3. Folosirea corectă a terminologiei de specialitate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Utilizarea celor mai importante mijloace de dezvoltare a capacităţii fizice proprii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Compararea reacţiilor organismului, în eforturi de tip diferit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Integrarea în diferite grupuri, constituite în funcţie de cerinţele activităţii de pregătire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Îndeplinirea unor sarcini specifice activităţii de pregătire, prin coordonare cu ceilalţi membri implicaţi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4.1. Creşterea nivelului indicilor de manifestare a calităţilor motrice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Aplicarea deprinderilor motrice şi a procedeelor tehnice de bază în acţiuni motrice complexe şi forme adaptate de întrecere/ concurs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5.1. Exprimarea estetică a atitudinii corporale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de bază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armarea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fixarea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declanşarea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de bază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armarea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fixarea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declanşarea 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specifice, recomandate individual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aşezare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manevrare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4713" w:type="dxa"/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învăţarea şi consolidarea elementelor tehnice de bază: </w:t>
            </w:r>
          </w:p>
          <w:p w:rsidR="0089469D" w:rsidRPr="00B64FB3" w:rsidRDefault="0089469D" w:rsidP="00B23E9F">
            <w:pPr>
              <w:numPr>
                <w:ilvl w:val="1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poziţie</w:t>
            </w:r>
          </w:p>
          <w:p w:rsidR="0089469D" w:rsidRPr="00B64FB3" w:rsidRDefault="0089469D" w:rsidP="00B23E9F">
            <w:pPr>
              <w:numPr>
                <w:ilvl w:val="1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prize</w:t>
            </w:r>
          </w:p>
          <w:p w:rsidR="0089469D" w:rsidRPr="00B64FB3" w:rsidRDefault="0089469D" w:rsidP="00B23E9F">
            <w:pPr>
              <w:numPr>
                <w:ilvl w:val="1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alinierea segmentelor</w:t>
            </w:r>
          </w:p>
          <w:p w:rsidR="0089469D" w:rsidRPr="00B64FB3" w:rsidRDefault="0089469D" w:rsidP="00B23E9F">
            <w:pPr>
              <w:numPr>
                <w:ilvl w:val="1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postura corporală</w:t>
            </w:r>
          </w:p>
          <w:p w:rsidR="0089469D" w:rsidRPr="00B64FB3" w:rsidRDefault="0089469D" w:rsidP="00B23E9F">
            <w:pPr>
              <w:numPr>
                <w:ilvl w:val="1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echilibrarea ansamblului arc-arcaş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declanşarea în prelungirea săgeţii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menţinerea ochitorului în zonă în timpul tragerii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păstrarea poziţiei braţelor după declanşare</w:t>
            </w:r>
          </w:p>
        </w:tc>
        <w:tc>
          <w:tcPr>
            <w:tcW w:w="4892" w:type="dxa"/>
            <w:vMerge w:val="restart"/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 Utilizarea corectă a principalelor noţiuni specifice domeniului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1.3.Folosirea corectă a terminologiei de specialitate</w:t>
            </w:r>
          </w:p>
          <w:p w:rsidR="0089469D" w:rsidRPr="00B64FB3" w:rsidRDefault="0089469D" w:rsidP="008F4499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Integrarea în diferite grupuri, constituite în funcţie de cerinţele activităţii de pregătire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Îndeplinirea unor sarcini specifice activităţii de pregătire, prin coordonare cu ceilalţi membri implicaţi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Aplicarea deprinderilor motrice şi a procedeelor tehnice de bază în acţiuni motrice complexe şi forme adaptate de întrecere/ concurs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4.3. Integrarea în acţiuni tactice individuale/ colective, în condiţii de pregătire/ întrecere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de întreceri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Selectarea modelelor de reuşită din lumea sportului practicat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iuni tactice specifice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trageri la distanţe diferite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trageri cu adiţionarea punctelor după fiecare serie de 3 săgeţi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 xml:space="preserve">iuni tactice colective 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omogenizarea colectivului şi construirea echipei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iuni tactice recomandate individual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însuşirea elementelor tehnice în funcţie de posibilităţile individuale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capacitatea în mişcări pe momentele tragerii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însuşirea tehnicii de tragere şi adaptarea la condiţiile de întrecereordinea de tragere în funcţie de capacităţile individuale</w:t>
            </w:r>
          </w:p>
        </w:tc>
        <w:tc>
          <w:tcPr>
            <w:tcW w:w="4713" w:type="dxa"/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prevederilor regulamentului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adaptarea echipamentului şi a tragerii la condiţiile meteo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folosirea eficientă a timpului alocat tragerii</w:t>
            </w:r>
          </w:p>
        </w:tc>
        <w:tc>
          <w:tcPr>
            <w:tcW w:w="4892" w:type="dxa"/>
            <w:vMerge/>
            <w:shd w:val="clear" w:color="auto" w:fill="92CDDC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Trăsături psihice dominante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tenacitate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eliminarea sentimentului de teamă faţă de adversar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atenţie distributivă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iniţiativă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curaj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stăpânire de sine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colaborare şi întrajutorare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amplificarea combativităţii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responsabilitate;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autocontrol;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rezistenţă la factorii perturbatori</w:t>
            </w:r>
          </w:p>
        </w:tc>
        <w:tc>
          <w:tcPr>
            <w:tcW w:w="4713" w:type="dxa"/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moral-volitive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- concentrării atenţiei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               - stăpânirii de sine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cultivarea dorinţei de a învinge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urmărirea scopului pe întreaga durată a întrecerii 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formarea unei atitudini pozitive faţă de efortul depus în antrenament şi concurs 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educarea încrederii în forţele proprii şi formarea mentalităţii de învingător 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educarea capacităţii de a învinge emoţiile negative</w:t>
            </w:r>
          </w:p>
          <w:p w:rsidR="0089469D" w:rsidRPr="00B64FB3" w:rsidRDefault="0089469D" w:rsidP="00B23E9F">
            <w:pPr>
              <w:shd w:val="clear" w:color="auto" w:fill="92CDDC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vMerge/>
            <w:shd w:val="clear" w:color="auto" w:fill="92CDDC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2075"/>
        </w:trPr>
        <w:tc>
          <w:tcPr>
            <w:tcW w:w="1384" w:type="dxa"/>
            <w:vMerge w:val="restart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Protec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ie individuală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tehnici de reechilibrare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modalităţi de atenuare a şocurilor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B64FB3">
              <w:rPr>
                <w:rFonts w:ascii="Times New Roman" w:hAnsi="Times New Roman" w:cs="Times New Roman"/>
              </w:rPr>
              <w:t>unoştinţe teoretice despre: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importanţa „încălzirii”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respiraţia cu caracter de refacere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tehnicile de acordare reciprocă a ajutorului/ sprijinului în execuţii</w:t>
            </w:r>
          </w:p>
        </w:tc>
        <w:tc>
          <w:tcPr>
            <w:tcW w:w="4713" w:type="dxa"/>
            <w:tcBorders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simţului răspunderii şi a comportamentului pe terenul de tragere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procedeelor de prevenire a accidentărilor utilizând apărătoarea de piept, de braţ şi de degete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aşezării corecte a segmentelor şi priza corectă pe crosă cu scopul prevenirii loviturii corzii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şi aplicarea exerciţiilor obligatorii de încălzire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Identificarea informaţiilor de specialitate, cu ajutorul mijloacelor electronice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2932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Randament sportiv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factorii care condiţionează instruirea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cauzele care reduc randamentul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apreciere a randamentului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specificul autocaracterizării, caracterizării şi evaluării randamentului 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analiză a rezultatelor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specificul analizei de caz</w:t>
            </w: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inventarierea elementelor de progres şi a factorilor limitativi; ierarhizarea în funcţie de ponderea lor în obţinerea performanţei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analizarea şi evaluarea acţiunilor proprii şi conştientizarea frecventei acţiunilor corecte şi a celor greşite</w:t>
            </w: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Utilizarea celor mai importante mijloace de dezvoltare a capacităţii fizice proprii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Compararea reacţiilor organismului, în eforturi de tip diferit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Identificarea informaţiilor de specialitate, cu ajutorul mijloacelor  electronice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de întreceri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4.6. Identificarea factorilor care influenţează randamentul sportiv</w:t>
            </w:r>
          </w:p>
        </w:tc>
      </w:tr>
      <w:tr w:rsidR="0089469D" w:rsidRPr="00B64FB3">
        <w:trPr>
          <w:trHeight w:val="3139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Prevederi regulamentare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regulament de întrecere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greşeli de arbitraj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abaterile frecvente de la prevederile regulamentare</w:t>
            </w:r>
            <w:r w:rsidRPr="001C0733">
              <w:rPr>
                <w:rFonts w:ascii="Times New Roman" w:hAnsi="Times New Roman" w:cs="Times New Roman"/>
              </w:rPr>
              <w:t xml:space="preserve"> 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Reguli de comportament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comportamentul în întrecere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situaţiile critice din întrecere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relaţii specifice de subordonare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caracteristicile rolurilor de responsabil de grupă, arbitru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criteriile de evaluare a arbitrajelor 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greşeli frecvente</w:t>
            </w: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învăţarea regulamentului şi a modului de desfăşurare a concursului la categoria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semnificaţiei semnalizării sonore şi luminoase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cunoaşterea regulilor de securitate pe terenul de tragere 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regulilor de comportament pe terenul de tragere şi în afara terenuluidezvoltarea unei atitudini corecte faţă de colegi şi adversari</w:t>
            </w: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1.2. Aplicarea principalelor prevederi regulamentare ale disciplinelor sportive practicate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Identificarea informaţiilor de specialitate, cu ajutorul mijloacelor electronice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Integrarea în diferite grupuri, constituite în funcţie de cerinţele activităţii de pregătire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542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Culturalitate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evaluare a valorilor sportive, în sportul practicat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valori sportive etalon, în sportul practicat</w:t>
            </w:r>
          </w:p>
        </w:tc>
        <w:tc>
          <w:tcPr>
            <w:tcW w:w="4713" w:type="dxa"/>
            <w:tcBorders>
              <w:top w:val="single" w:sz="4" w:space="0" w:color="auto"/>
            </w:tcBorders>
            <w:shd w:val="clear" w:color="auto" w:fill="92CDDC"/>
          </w:tcPr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istoricului tirului cu arcul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folosirea oportunităţilor de cunoaştere a altor locuri (istoria, geografia şi cultura)</w:t>
            </w:r>
          </w:p>
          <w:p w:rsidR="0089469D" w:rsidRPr="00B64FB3" w:rsidRDefault="0089469D" w:rsidP="00B23E9F">
            <w:pPr>
              <w:numPr>
                <w:ilvl w:val="0"/>
                <w:numId w:val="19"/>
              </w:numPr>
              <w:shd w:val="clear" w:color="auto" w:fill="92CDDC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regulilor de comportament adecvat în timpul călătoriei, la masă, cazare, cursuri, antrenament, etc.</w:t>
            </w:r>
          </w:p>
        </w:tc>
        <w:tc>
          <w:tcPr>
            <w:tcW w:w="4892" w:type="dxa"/>
            <w:tcBorders>
              <w:top w:val="single" w:sz="4" w:space="0" w:color="auto"/>
            </w:tcBorders>
            <w:shd w:val="clear" w:color="auto" w:fill="92CDDC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 Utilizarea corectă a principalelor noţiuni specifice domeniului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Selectarea modelelor de reuşită din lumea sportului practicat</w:t>
            </w:r>
          </w:p>
        </w:tc>
      </w:tr>
    </w:tbl>
    <w:p w:rsidR="0089469D" w:rsidRPr="00B64FB3" w:rsidRDefault="0089469D" w:rsidP="0065216C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6769"/>
        <w:gridCol w:w="2551"/>
        <w:gridCol w:w="2979"/>
      </w:tblGrid>
      <w:tr w:rsidR="0089469D" w:rsidRPr="00B64FB3"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89469D" w:rsidRPr="00B64FB3">
        <w:tc>
          <w:tcPr>
            <w:tcW w:w="9145" w:type="dxa"/>
            <w:gridSpan w:val="2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297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LOCUL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</w:tr>
      <w:tr w:rsidR="0089469D" w:rsidRPr="00B64FB3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6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946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1. Cupa Robin Hood 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Februarie - martie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792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</w:tr>
      <w:tr w:rsidR="0089469D" w:rsidRPr="00B64FB3">
        <w:trPr>
          <w:trHeight w:val="11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946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 Cupa Robin Hood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Iunie - iulie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7925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</w:tr>
      <w:tr w:rsidR="0089469D" w:rsidRPr="00B64FB3">
        <w:trPr>
          <w:trHeight w:val="117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interna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6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 este cazul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43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67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Intercluburi indoor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2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89469D" w:rsidRPr="00B64FB3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Intercluburi outdoor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</w:tbl>
    <w:p w:rsidR="0089469D" w:rsidRPr="00B64FB3" w:rsidRDefault="0089469D" w:rsidP="0065216C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4"/>
        <w:gridCol w:w="3826"/>
        <w:gridCol w:w="1843"/>
        <w:gridCol w:w="1701"/>
        <w:gridCol w:w="1701"/>
        <w:gridCol w:w="1701"/>
        <w:gridCol w:w="1667"/>
      </w:tblGrid>
      <w:tr w:rsidR="0089469D" w:rsidRPr="00B64FB3">
        <w:tc>
          <w:tcPr>
            <w:tcW w:w="14673" w:type="dxa"/>
            <w:gridSpan w:val="7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4F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89469D" w:rsidRPr="00B64FB3">
        <w:tc>
          <w:tcPr>
            <w:tcW w:w="2234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6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67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89469D" w:rsidRPr="00B64FB3">
        <w:tc>
          <w:tcPr>
            <w:tcW w:w="2234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6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89469D" w:rsidRPr="00B64FB3">
        <w:trPr>
          <w:trHeight w:val="117"/>
        </w:trPr>
        <w:tc>
          <w:tcPr>
            <w:tcW w:w="2234" w:type="dxa"/>
            <w:vMerge w:val="restart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826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1- de acomodare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30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2- pregătitoare 1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11.10 – 0</w:t>
            </w:r>
            <w:r w:rsidRPr="00B64FB3">
              <w:rPr>
                <w:rFonts w:ascii="Times New Roman" w:hAnsi="Times New Roman" w:cs="Times New Roman"/>
              </w:rPr>
              <w:t>7.11.10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3- pregătitoare 2 -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4" w:type="dxa"/>
            <w:vMerge w:val="restart"/>
            <w:tcBorders>
              <w:top w:val="single" w:sz="4" w:space="0" w:color="auto"/>
            </w:tcBorders>
          </w:tcPr>
          <w:p w:rsidR="0089469D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4- precompetiţională 1 - indoor</w:t>
            </w:r>
          </w:p>
          <w:p w:rsidR="0089469D" w:rsidRPr="00B64FB3" w:rsidRDefault="0089469D" w:rsidP="001C0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05.12.10 – 0</w:t>
            </w:r>
            <w:r>
              <w:rPr>
                <w:rFonts w:ascii="Times New Roman" w:hAnsi="Times New Roman" w:cs="Times New Roman"/>
              </w:rPr>
              <w:t>9</w:t>
            </w:r>
            <w:r w:rsidRPr="00B64FB3">
              <w:rPr>
                <w:rFonts w:ascii="Times New Roman" w:hAnsi="Times New Roman" w:cs="Times New Roman"/>
              </w:rPr>
              <w:t>.01.11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5- precompetiţională 2 - indoor</w:t>
            </w:r>
          </w:p>
          <w:p w:rsidR="0089469D" w:rsidRPr="00B64FB3" w:rsidRDefault="0089469D" w:rsidP="001C0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Perioada: </w:t>
            </w:r>
            <w:r>
              <w:rPr>
                <w:rFonts w:ascii="Times New Roman" w:hAnsi="Times New Roman" w:cs="Times New Roman"/>
              </w:rPr>
              <w:t>10</w:t>
            </w:r>
            <w:r w:rsidRPr="00B64FB3">
              <w:rPr>
                <w:rFonts w:ascii="Times New Roman" w:hAnsi="Times New Roman" w:cs="Times New Roman"/>
              </w:rPr>
              <w:t>.01.10 – 06.02.11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 – Cupa Robin Hood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6- competiţională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9460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– Cupa Robin Hood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234" w:type="dxa"/>
            <w:vMerge w:val="restart"/>
            <w:tcBorders>
              <w:top w:val="single" w:sz="4" w:space="0" w:color="auto"/>
            </w:tcBorders>
          </w:tcPr>
          <w:p w:rsidR="0089469D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7- de tranziţie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30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8- pregătitoare 1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516"/>
        </w:trPr>
        <w:tc>
          <w:tcPr>
            <w:tcW w:w="2234" w:type="dxa"/>
            <w:vMerge w:val="restart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9- precompetiţională 1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16"/>
        </w:trPr>
        <w:tc>
          <w:tcPr>
            <w:tcW w:w="2234" w:type="dxa"/>
            <w:vMerge/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10 - precompetiţională 2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16"/>
        </w:trPr>
        <w:tc>
          <w:tcPr>
            <w:tcW w:w="2234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</w:t>
            </w:r>
            <w:r w:rsidRPr="00B64FB3">
              <w:rPr>
                <w:rFonts w:ascii="Times New Roman" w:hAnsi="Times New Roman" w:cs="Times New Roman"/>
              </w:rPr>
              <w:t>competiţională outdoor</w:t>
            </w:r>
          </w:p>
        </w:tc>
        <w:tc>
          <w:tcPr>
            <w:tcW w:w="3826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11- competiţională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 – Cupa Robin Hood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93"/>
        </w:trPr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826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12 - refacere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p w:rsidR="0089469D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9"/>
        <w:gridCol w:w="1370"/>
        <w:gridCol w:w="1875"/>
        <w:gridCol w:w="1876"/>
        <w:gridCol w:w="1875"/>
        <w:gridCol w:w="1045"/>
        <w:gridCol w:w="1263"/>
        <w:gridCol w:w="1353"/>
        <w:gridCol w:w="1133"/>
        <w:gridCol w:w="1096"/>
      </w:tblGrid>
      <w:tr w:rsidR="0089469D" w:rsidRPr="00B64FB3">
        <w:tc>
          <w:tcPr>
            <w:tcW w:w="14675" w:type="dxa"/>
            <w:gridSpan w:val="10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89469D" w:rsidRPr="00B64FB3">
        <w:trPr>
          <w:trHeight w:val="195"/>
        </w:trPr>
        <w:tc>
          <w:tcPr>
            <w:tcW w:w="1789" w:type="dxa"/>
            <w:vMerge w:val="restart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vMerge w:val="restart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Număr ore 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6" w:type="dxa"/>
            <w:gridSpan w:val="8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Din care:</w:t>
            </w:r>
          </w:p>
        </w:tc>
      </w:tr>
      <w:tr w:rsidR="0089469D" w:rsidRPr="00B64FB3">
        <w:trPr>
          <w:trHeight w:val="208"/>
        </w:trPr>
        <w:tc>
          <w:tcPr>
            <w:tcW w:w="1789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Indicatori motrici care condi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ionează performan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</w:t>
            </w:r>
          </w:p>
        </w:tc>
      </w:tr>
      <w:tr w:rsidR="0089469D" w:rsidRPr="00B64FB3">
        <w:trPr>
          <w:trHeight w:val="285"/>
        </w:trPr>
        <w:tc>
          <w:tcPr>
            <w:tcW w:w="1789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Forţa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Viteza de reacţie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5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7"/>
        <w:gridCol w:w="7338"/>
      </w:tblGrid>
      <w:tr w:rsidR="0089469D" w:rsidRPr="00B64FB3">
        <w:tc>
          <w:tcPr>
            <w:tcW w:w="14675" w:type="dxa"/>
            <w:gridSpan w:val="2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89469D" w:rsidRPr="00B64FB3">
        <w:tc>
          <w:tcPr>
            <w:tcW w:w="7337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pregătitoare</w:t>
            </w:r>
          </w:p>
          <w:p w:rsidR="0089469D" w:rsidRPr="00B64FB3" w:rsidRDefault="0089469D" w:rsidP="003A68D5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 puncte de referinţă la poziţie (notă pentru fiecare element corect)</w:t>
            </w:r>
          </w:p>
          <w:p w:rsidR="0089469D" w:rsidRPr="00B64FB3" w:rsidRDefault="0089469D" w:rsidP="00B71D0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număr armări/secunde menţinere (grilă de evaluare Suficient-Bine-Foarte bine)</w:t>
            </w:r>
          </w:p>
          <w:p w:rsidR="0089469D" w:rsidRPr="00B64FB3" w:rsidRDefault="0089469D" w:rsidP="00B71D0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calitatea declanşării, poziţia finală (grilă de evaluare Suficient-Bine-Foarte bine)</w:t>
            </w:r>
          </w:p>
        </w:tc>
        <w:tc>
          <w:tcPr>
            <w:tcW w:w="7338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precompetiţională</w:t>
            </w:r>
          </w:p>
          <w:p w:rsidR="0089469D" w:rsidRPr="00B64FB3" w:rsidRDefault="0089469D" w:rsidP="00B71D0A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puncte trase – distanţa 18 m indoor (ţinta 80 cm – 180p) şi 25m outdoor (ţinta 122 cm – 220p)</w:t>
            </w:r>
          </w:p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8"/>
        <w:gridCol w:w="6605"/>
      </w:tblGrid>
      <w:tr w:rsidR="0089469D" w:rsidRPr="00B64FB3">
        <w:tc>
          <w:tcPr>
            <w:tcW w:w="14675" w:type="dxa"/>
            <w:gridSpan w:val="3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89469D" w:rsidRPr="00B64FB3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89469D" w:rsidRPr="00B64FB3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Policlinica Sportivă Iaşi</w:t>
            </w:r>
          </w:p>
        </w:tc>
      </w:tr>
      <w:tr w:rsidR="0089469D" w:rsidRPr="00B64FB3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89469D" w:rsidRPr="00B64FB3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286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170191">
      <w:pPr>
        <w:spacing w:after="0"/>
        <w:ind w:left="9204"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69D" w:rsidRPr="00B64FB3" w:rsidRDefault="0089469D" w:rsidP="0017019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B64FB3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89469D" w:rsidRPr="00B64FB3" w:rsidRDefault="0089469D" w:rsidP="000D2E9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89469D" w:rsidRPr="00B64FB3" w:rsidRDefault="0089469D" w:rsidP="000D2E97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89469D" w:rsidRPr="00B64FB3" w:rsidRDefault="0089469D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 xml:space="preserve">Anul </w:t>
      </w:r>
      <w:r w:rsidRPr="00B64FB3">
        <w:rPr>
          <w:rFonts w:ascii="Tahoma" w:hAnsi="Tahoma" w:cs="Tahoma"/>
          <w:sz w:val="20"/>
          <w:szCs w:val="20"/>
        </w:rPr>
        <w:t>ș</w:t>
      </w:r>
      <w:r w:rsidRPr="00B64FB3">
        <w:rPr>
          <w:rFonts w:ascii="Times New Roman" w:hAnsi="Times New Roman" w:cs="Times New Roman"/>
          <w:sz w:val="20"/>
          <w:szCs w:val="20"/>
        </w:rPr>
        <w:t>colar/ anul competi</w:t>
      </w:r>
      <w:r w:rsidRPr="00B64FB3">
        <w:rPr>
          <w:rFonts w:ascii="Tahoma" w:hAnsi="Tahoma" w:cs="Tahoma"/>
          <w:sz w:val="20"/>
          <w:szCs w:val="20"/>
        </w:rPr>
        <w:t>ț</w:t>
      </w:r>
      <w:r w:rsidRPr="00B64FB3">
        <w:rPr>
          <w:rFonts w:ascii="Times New Roman" w:hAnsi="Times New Roman" w:cs="Times New Roman"/>
          <w:sz w:val="20"/>
          <w:szCs w:val="20"/>
        </w:rPr>
        <w:t>ional: 2011</w:t>
      </w:r>
    </w:p>
    <w:p w:rsidR="0089469D" w:rsidRPr="00B64FB3" w:rsidRDefault="0089469D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89469D" w:rsidRPr="00B64FB3" w:rsidRDefault="0089469D" w:rsidP="000D2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b/>
          <w:bCs/>
          <w:sz w:val="20"/>
          <w:szCs w:val="20"/>
        </w:rPr>
        <w:t>Nivel valoric: AVANSA</w:t>
      </w:r>
      <w:r w:rsidRPr="00B64FB3">
        <w:rPr>
          <w:rFonts w:ascii="Tahoma" w:hAnsi="Tahoma" w:cs="Tahoma"/>
          <w:b/>
          <w:bCs/>
          <w:sz w:val="20"/>
          <w:szCs w:val="20"/>
        </w:rPr>
        <w:t>Ț</w:t>
      </w:r>
      <w:r w:rsidRPr="00B64FB3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B64FB3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89469D" w:rsidRPr="00B64FB3" w:rsidRDefault="0089469D" w:rsidP="000D2E97">
      <w:pPr>
        <w:tabs>
          <w:tab w:val="left" w:pos="7788"/>
        </w:tabs>
        <w:rPr>
          <w:rFonts w:ascii="Times New Roman" w:hAnsi="Times New Roman" w:cs="Times New Roman"/>
          <w:sz w:val="20"/>
          <w:szCs w:val="20"/>
        </w:rPr>
      </w:pPr>
    </w:p>
    <w:p w:rsidR="0089469D" w:rsidRPr="00B64FB3" w:rsidRDefault="0089469D" w:rsidP="000D2E97">
      <w:pPr>
        <w:tabs>
          <w:tab w:val="left" w:pos="7788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510.75pt;margin-top:11.35pt;width:227.75pt;height:84.6pt;z-index:251658240">
            <v:textbox style="mso-next-textbox:#_x0000_s1028;mso-fit-shape-to-text:t">
              <w:txbxContent>
                <w:p w:rsidR="0089469D" w:rsidRPr="00D94BA9" w:rsidRDefault="0089469D" w:rsidP="007677C5">
                  <w:pPr>
                    <w:shd w:val="clear" w:color="auto" w:fill="C2D69B"/>
                    <w:spacing w:after="0" w:line="240" w:lineRule="auto"/>
                  </w:pPr>
                  <w:r w:rsidRPr="002A418D"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>
                    <w:t>:</w:t>
                  </w:r>
                  <w:r w:rsidRPr="00A32EB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31727">
                    <w:rPr>
                      <w:rFonts w:ascii="Times New Roman" w:hAnsi="Times New Roman" w:cs="Times New Roman"/>
                    </w:rPr>
                    <w:t>arcuri complete,</w:t>
                  </w:r>
                  <w:r>
                    <w:rPr>
                      <w:rFonts w:ascii="Times New Roman" w:hAnsi="Times New Roman" w:cs="Times New Roman"/>
                    </w:rPr>
                    <w:t xml:space="preserve"> sistem stabilizator uşor, crosa max. 800-900gr., braţe arc recurbate 24-32 lbs.,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duz</w:t>
                  </w:r>
                  <w:r>
                    <w:rPr>
                      <w:rFonts w:ascii="Times New Roman" w:hAnsi="Times New Roman" w:cs="Times New Roman"/>
                    </w:rPr>
                    <w:t>ini săgeţi, lunete cu trepied, încălţă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minte pentru tir, plase de protecţie, panouri de tragere, </w:t>
                  </w:r>
                  <w:r>
                    <w:rPr>
                      <w:rFonts w:ascii="Times New Roman" w:hAnsi="Times New Roman" w:cs="Times New Roman"/>
                    </w:rPr>
                    <w:t xml:space="preserve">ţinte indoor Ø 60 şi 40, 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ţinte </w:t>
                  </w:r>
                  <w:r>
                    <w:rPr>
                      <w:rFonts w:ascii="Times New Roman" w:hAnsi="Times New Roman" w:cs="Times New Roman"/>
                    </w:rPr>
                    <w:t>outdoor Ø 60, 80, 122</w:t>
                  </w:r>
                  <w:r w:rsidRPr="007677C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9" type="#_x0000_t202" style="position:absolute;margin-left:-9.65pt;margin-top:1.9pt;width:493.95pt;height:110.45pt;z-index:251657216">
            <v:textbox style="mso-next-textbox:#_x0000_s1029;mso-fit-shape-to-text:t">
              <w:txbxContent>
                <w:p w:rsidR="0089469D" w:rsidRDefault="0089469D" w:rsidP="00A32EBA">
                  <w:pPr>
                    <w:shd w:val="clear" w:color="auto" w:fill="C2D69B"/>
                    <w:spacing w:after="0" w:line="240" w:lineRule="auto"/>
                  </w:pPr>
                  <w:r w:rsidRPr="002A418D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2A418D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2A418D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t xml:space="preserve">: </w:t>
                  </w:r>
                  <w:r>
                    <w:t xml:space="preserve"> </w:t>
                  </w:r>
                </w:p>
                <w:p w:rsidR="0089469D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34606">
                    <w:rPr>
                      <w:rFonts w:ascii="Times New Roman" w:hAnsi="Times New Roman" w:cs="Times New Roman"/>
                    </w:rPr>
                    <w:t>realizarea standardelor cifrice de performanţă prevăzute p</w:t>
                  </w:r>
                  <w:r>
                    <w:rPr>
                      <w:rFonts w:ascii="Times New Roman" w:hAnsi="Times New Roman" w:cs="Times New Roman"/>
                    </w:rPr>
                    <w:t xml:space="preserve">entru categoria de vârstă juniori II </w:t>
                  </w:r>
                  <w:r>
                    <w:rPr>
                      <w:rFonts w:ascii="Tahoma" w:hAnsi="Tahoma" w:cs="Tahoma"/>
                    </w:rPr>
                    <w:t>ș</w:t>
                  </w:r>
                  <w:r>
                    <w:rPr>
                      <w:rFonts w:ascii="Times New Roman" w:hAnsi="Times New Roman" w:cs="Times New Roman"/>
                    </w:rPr>
                    <w:t>i cade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</w:p>
                <w:p w:rsidR="0089469D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34606">
                    <w:rPr>
                      <w:rFonts w:ascii="Times New Roman" w:hAnsi="Times New Roman" w:cs="Times New Roman"/>
                    </w:rPr>
                    <w:t>clasarea pe locurile planificate la Campionatele naţionale pentru fiecare sportiv</w:t>
                  </w:r>
                </w:p>
                <w:p w:rsidR="0089469D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34606">
                    <w:rPr>
                      <w:rFonts w:ascii="Times New Roman" w:hAnsi="Times New Roman" w:cs="Times New Roman"/>
                    </w:rPr>
                    <w:t>cunoaşterea şi aplicarea elementelor tehnice cum ar fi: alinierea, fixarea reperelor, corelarea acţiunilor întindere-ochire-declanşare</w:t>
                  </w:r>
                </w:p>
                <w:p w:rsidR="0089469D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6371C">
                    <w:rPr>
                      <w:rFonts w:ascii="Times New Roman" w:hAnsi="Times New Roman" w:cs="Times New Roman"/>
                    </w:rPr>
                    <w:t>menţinerea poziţiei finale</w:t>
                  </w:r>
                </w:p>
                <w:p w:rsidR="0089469D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6371C">
                    <w:rPr>
                      <w:rFonts w:ascii="Times New Roman" w:hAnsi="Times New Roman" w:cs="Times New Roman"/>
                    </w:rPr>
                    <w:t>îmbunătăţirea nivelului de pregătire fizică peste media vârstei</w:t>
                  </w:r>
                </w:p>
                <w:p w:rsidR="0089469D" w:rsidRPr="0066371C" w:rsidRDefault="0089469D" w:rsidP="00A32EBA">
                  <w:pPr>
                    <w:numPr>
                      <w:ilvl w:val="0"/>
                      <w:numId w:val="20"/>
                    </w:num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6371C">
                    <w:rPr>
                      <w:rFonts w:ascii="Times New Roman" w:hAnsi="Times New Roman" w:cs="Times New Roman"/>
                    </w:rPr>
                    <w:t>promovarea a 5 sportivi in grupa de performanţă</w:t>
                  </w:r>
                </w:p>
              </w:txbxContent>
            </v:textbox>
            <w10:wrap type="square"/>
          </v:shape>
        </w:pict>
      </w:r>
    </w:p>
    <w:p w:rsidR="0089469D" w:rsidRPr="00B64FB3" w:rsidRDefault="0089469D" w:rsidP="000D2E97">
      <w:pPr>
        <w:tabs>
          <w:tab w:val="left" w:pos="7788"/>
        </w:tabs>
        <w:rPr>
          <w:rFonts w:ascii="Times New Roman" w:hAnsi="Times New Roman" w:cs="Times New Roman"/>
        </w:rPr>
      </w:pPr>
      <w:r w:rsidRPr="00B64FB3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3"/>
        <w:gridCol w:w="4892"/>
      </w:tblGrid>
      <w:tr w:rsidR="0089469D" w:rsidRPr="00B64FB3">
        <w:trPr>
          <w:tblHeader/>
        </w:trPr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B64FB3">
              <w:rPr>
                <w:rFonts w:ascii="Tahoma" w:hAnsi="Tahoma" w:cs="Tahoma"/>
                <w:b/>
                <w:bCs/>
              </w:rPr>
              <w:t>Ș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89469D" w:rsidRPr="00B64FB3">
        <w:trPr>
          <w:tblHeader/>
        </w:trPr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UNITATEA DE ÎNVĂ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COMPETEN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E SPECIFICE</w:t>
            </w:r>
          </w:p>
        </w:tc>
      </w:tr>
      <w:tr w:rsidR="0089469D" w:rsidRPr="00B64FB3">
        <w:trPr>
          <w:tblHeader/>
        </w:trPr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ionali generali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troficitate musculară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tonicitate musculară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elasticitate toracică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debit respirator şi pulmonar optim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 vitală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articulară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reflexe osteo-tendinoase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sensibilitate tactilo-kinestezică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psiho-emoţională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Deprinderi 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priceperi motrice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alergare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săritură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prindere-apucare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căţărare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escaladare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tracţiuni şi împingeri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 motrice de bază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Viteza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reacţie-decizie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execuţie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repetiţie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Forţa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generală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Îndemânarea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segmentară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precizia mişcării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orientare spaţio-temporală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Rezistenţa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generală 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Mobilitatea</w:t>
            </w:r>
          </w:p>
          <w:p w:rsidR="0089469D" w:rsidRPr="001C0733" w:rsidRDefault="0089469D" w:rsidP="001C0733">
            <w:pPr>
              <w:pStyle w:val="Header"/>
              <w:ind w:left="103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 -       articulară</w:t>
            </w:r>
          </w:p>
          <w:p w:rsidR="0089469D" w:rsidRPr="001C0733" w:rsidRDefault="0089469D" w:rsidP="001C0733">
            <w:pPr>
              <w:pStyle w:val="Header"/>
              <w:ind w:left="103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-       stabilitate articulară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ionali specifici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talie normală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greutate optimă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volum şi debit cardiac crescut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psiho-emoţională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capacitate/acuitate vizuală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 postural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sistem osteo-articular foarte bun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forţă statică în toate grupele musculare</w:t>
            </w:r>
          </w:p>
          <w:p w:rsidR="0089469D" w:rsidRPr="001C073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percepţii acustice, optice, kinestezice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 motrice specifice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67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 xml:space="preserve">Viteza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reacţie la excitanţi: sonori, vizuali, tactili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deplasare, de execuţie în regim de îndemânare şi rezistenţă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67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Forţa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103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explozivă, specifică în regim de VIR / scapulohumerală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67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Îndemânarea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ambidextrie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specifică în/şi efectuarea procedeelor tehnice în condiţii de creştere spre maximum a solicitărilor neuropsihice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67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Rezistenţa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anaerobă alactacidă / specifică la oboseală neuropsihică / de anduranţă</w:t>
            </w:r>
          </w:p>
          <w:p w:rsidR="0089469D" w:rsidRPr="001C0733" w:rsidRDefault="0089469D" w:rsidP="001C0733">
            <w:pPr>
              <w:pStyle w:val="Header"/>
              <w:tabs>
                <w:tab w:val="clear" w:pos="4536"/>
                <w:tab w:val="clear" w:pos="9072"/>
                <w:tab w:val="center" w:pos="4703"/>
                <w:tab w:val="right" w:pos="9406"/>
              </w:tabs>
              <w:ind w:left="678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Mobilitatea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4FB3">
              <w:rPr>
                <w:rFonts w:ascii="Times New Roman" w:hAnsi="Times New Roman" w:cs="Times New Roman"/>
              </w:rPr>
              <w:t>articulară / scapulohumerală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Metode 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mijloace de dezvoltare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forţei maxime, explozive, în diferite regiuni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forţei maxime, statice, în diferite regiuni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vitezei de reacţie, de execuţie, de repetiţie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rezistenţei la eforturi aerobe, mixte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îndemânării, a mobilităţii şi a supleţei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Metode/ procedee de cre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tere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masei musculare active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troficităţii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tonicităţii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capacităţii de efort specific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grupelor musculare la nivelul centurii scapulare, flexori/extensori ai braţelor şi flexorii palmari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coordonare şi echilibru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timpului de reacţie în corelarea clic-declanşare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formarea de deprinderi corecte de manipulare a echipamentului de tragere şi de priceperi motrice legate de actul tragerii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formarea unei atitudini corporale corecte, al mersului şi al  alergării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dezvoltarea capacităţii de adaptare la solicitări tehnico-aplicative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vitezei sub toate formele ei de manifestare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armonioasa a sistemului muscular, utilizând parcursuri aplicative 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îndemânării şi a ambidextriei cu accent pe temporizarea acţiunilor, mişcării şi poziţiei segmentelor în spaţiu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rezistenţei generale şi specifice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consolidarea articulaţiilor implicate în actul tragerii (umăr, cot, mână) prin exerciţii de întărire a ligamentelor 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creşterea capacităţii funcţionale la parametri optimali ai vârstei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deprinderi de viaţă sănătoasă: alimentaţie de efort, odihnă, joc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îmbunătăţirea sistemului cardio-vascular şi respirator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dezvoltarea capacităţii de concentrare la stimuli sonori, vizuali, tactili şi a vitezei de execuţie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musculaturii specifice solicitate  întinderea arcului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de îndemânare şi priceperi motrice complexe comune şi altor discipline sportive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numărului de repetări; săgeţi trase; armări; declanşări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mobilităţii articulaţiei umărului drept 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consolidarea şi stabilizarea umărului şi cotului stâng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controlul poziţional al coloanei vertebrale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forţei musculare cu încărcături mijlocii şi mici, cu ajutorul corzilor elastice, a mingilor medicinale, parcursuri aplicative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vitezei de reacţie şi execuţie specifică tragerii cu arcul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capacităţii de efectuare a efortului  timp îndelungat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potenţialului de efectuare a mişcărilor specifice tirului cu arcul cu uşurinţă şi îndemânare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aplicarea metodelor de creştere a masei musculare: creşterea solicitărilor în trepte, în val prin parcursuri şi jocuri aplicative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1.3 Folosirea terminologiei de specialitate în relaţionarea cu partenerii de activitate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Alegerea celor mai eficiente mijloace de dezvoltare a capacităţii fizice proprii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Analiza reacţiilor organismului, în eforturi de tip diferit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Realizarea de sarcini specifice activităţii de pregătire şi competiţională, prin colaborare cu ceilalţi membri implicaţi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4.1. Îmbunătăţirea nivelului indicilor de manifestare a calităţilor motrice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5.1. Abordarea permanentă a unei atitudini corporale corecte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de bază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armarea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fixarea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declanşarea</w:t>
            </w:r>
          </w:p>
          <w:p w:rsidR="0089469D" w:rsidRPr="001C0733" w:rsidRDefault="0089469D" w:rsidP="001C0733">
            <w:pPr>
              <w:pStyle w:val="Header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Procedee tehnice specifice: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priza pe crosa arcului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poziţia de aşezare în funcţie de indicii morfofuncţionali individuali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poziţia de aşezare pentru proba de sală şi pentru proba în aer liber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în condiţii atmosferice diferite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specifice recomandate individual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aşezare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manevrare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consolidarea elementelor tehnice cum ar fi: poziţia de bază, alinierea umerilor şi a braţelor, fixarea reperelor (adaptare la individ), cursivitatea întinderii, ochirea coordonată cu scoaterea de sub clic şi declanşarea, menţinerea poziţiei finale după declanşare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1.3 Folosirea terminologiei de specialitate în relaţionarea cu partenerii de activitate</w:t>
            </w:r>
          </w:p>
          <w:p w:rsidR="0089469D" w:rsidRPr="00B64FB3" w:rsidRDefault="0089469D" w:rsidP="008F4499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Realizarea de sarcini specifice activităţii de pregătire şi competiţională, prin colaborare cu ceilalţi membri implicaţi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4.3. Iniţierea de acţiuni tactice individuale/ colective, în activitatea de pregătire şi în cea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8F4499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 xml:space="preserve">iuni tactice specifice </w:t>
            </w:r>
          </w:p>
          <w:p w:rsidR="0089469D" w:rsidRPr="001C073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în funcţie de indicii morfo-funcţionali individuali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priza pe crosa arcului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pentru proba de sală şi aer liber (distanţa conform cerinţelor federaţiei de specialitate)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în funcţie de condiţiile atmosferice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trageri în calificări</w:t>
            </w:r>
          </w:p>
          <w:p w:rsidR="0089469D" w:rsidRPr="00B64FB3" w:rsidRDefault="0089469D" w:rsidP="001C0733">
            <w:pPr>
              <w:pStyle w:val="Header"/>
              <w:keepNext/>
              <w:keepLines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trageri în runda eliminatorie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 xml:space="preserve">iuni tactice colective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omogenizarea echipei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ordinea de tragere în funcţie de capacitatea individuală şi de durata de derulare a segmentelor de tragere</w:t>
            </w:r>
          </w:p>
          <w:p w:rsidR="0089469D" w:rsidRPr="001C0733" w:rsidRDefault="0089469D" w:rsidP="001C0733">
            <w:pPr>
              <w:pStyle w:val="Header"/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Acţiuni tactice recomandate individual: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asimilarea elementelor tehnice în funcţie de caracteristicile individuale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rapiditate în mişcări pe segmentele de tragere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adaptarea tehnicii de tragere la condiţiile de concurs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8A0036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prevederilor regulamentului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adaptarea echipamentului şi a tragerii la condiţiile meteo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folosirea eficientă a timpului alocat tragerii</w:t>
            </w: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4.3. Iniţierea de acţiuni tactice individuale/ colective, în activitatea de pregătire şi în cea competiţională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EE41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Raportarea la modelele de reuşită din lumea sportului practicat</w:t>
            </w:r>
          </w:p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vAlign w:val="center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Trăsături psihice dominante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tenacitate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eliminarea sentimentului de teamă faţă de adversar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atenţie distributivă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iniţiativă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curaj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stăpânire de sine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colaborare şi întrajutorare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amplificarea combativităţii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responsabilitate;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putere de decizie;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autocontrol;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rezistenţă la factorii perturbatori.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stăpânirii de sine, a capacităţii de concentrare a atenţiei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promptitudine în luarea deciziilor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moral-volitive, curaj, voinţă, dârzenie, perseverenţă</w:t>
            </w: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Raportarea la modelele de reuşită din lumea sportului practicat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  <w:p w:rsidR="0089469D" w:rsidRPr="00B64FB3" w:rsidRDefault="0089469D" w:rsidP="008F4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2147"/>
        </w:trPr>
        <w:tc>
          <w:tcPr>
            <w:tcW w:w="1384" w:type="dxa"/>
            <w:vMerge w:val="restart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Protec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ie individuală</w:t>
            </w:r>
          </w:p>
          <w:p w:rsidR="0089469D" w:rsidRPr="00B64FB3" w:rsidRDefault="0089469D" w:rsidP="001C073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tehnici de reechilibrare</w:t>
            </w:r>
          </w:p>
          <w:p w:rsidR="0089469D" w:rsidRPr="00B64FB3" w:rsidRDefault="0089469D" w:rsidP="001C073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modalităţi de atenuare a şocurilor</w:t>
            </w:r>
          </w:p>
          <w:p w:rsidR="0089469D" w:rsidRPr="00B64FB3" w:rsidRDefault="0089469D" w:rsidP="001C073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cunoştinţe teoretice despre:</w:t>
            </w:r>
          </w:p>
          <w:p w:rsidR="0089469D" w:rsidRPr="00B64FB3" w:rsidRDefault="0089469D" w:rsidP="001C0733">
            <w:pPr>
              <w:tabs>
                <w:tab w:val="left" w:pos="1701"/>
              </w:tabs>
              <w:spacing w:after="0" w:line="240" w:lineRule="auto"/>
              <w:ind w:left="10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4FB3">
              <w:rPr>
                <w:rFonts w:ascii="Times New Roman" w:hAnsi="Times New Roman" w:cs="Times New Roman"/>
              </w:rPr>
              <w:t>importanţa „încălzirii”</w:t>
            </w:r>
          </w:p>
          <w:p w:rsidR="0089469D" w:rsidRPr="001C0733" w:rsidRDefault="0089469D" w:rsidP="001C0733">
            <w:pPr>
              <w:tabs>
                <w:tab w:val="left" w:pos="1701"/>
              </w:tabs>
              <w:spacing w:after="0" w:line="240" w:lineRule="auto"/>
              <w:ind w:left="10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4FB3">
              <w:rPr>
                <w:rFonts w:ascii="Times New Roman" w:hAnsi="Times New Roman" w:cs="Times New Roman"/>
              </w:rPr>
              <w:t>respiraţia cu caracter de refacere</w:t>
            </w:r>
          </w:p>
          <w:p w:rsidR="0089469D" w:rsidRPr="001C0733" w:rsidRDefault="0089469D" w:rsidP="001C0733">
            <w:pPr>
              <w:tabs>
                <w:tab w:val="left" w:pos="1701"/>
              </w:tabs>
              <w:spacing w:after="0" w:line="240" w:lineRule="auto"/>
              <w:ind w:left="10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64FB3">
              <w:rPr>
                <w:rFonts w:ascii="Times New Roman" w:hAnsi="Times New Roman" w:cs="Times New Roman"/>
              </w:rPr>
              <w:t>tehnicile de acordare reciprocă a ajutorului/ sprijinului în execuţii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simţului răspunderii şi a comportamentului pe terenul de tragere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procedeelor de prevenire a accidentărilor utilizând apărătoarea de piept, de braţ şi de degete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aşezarea corectă a segmentelor şi priza corectă pe crosă cu scopul prevenirii loviturii corzii</w:t>
            </w:r>
          </w:p>
          <w:p w:rsidR="0089469D" w:rsidRPr="00B64FB3" w:rsidRDefault="0089469D" w:rsidP="008F4499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şi aplicarea exerciţiilor obligatorii de încălzire</w:t>
            </w: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3410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Randament sportiv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factorii care condiţionează performanţa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cauzele care reduc randamentul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apreciere a randamentului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componentele autocaracterizării nivelului de pregătire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caracteristicile materialelor şi echipamentului de concurs performante</w:t>
            </w:r>
          </w:p>
          <w:p w:rsidR="0089469D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analiză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specificul analizei de caz şi al autoanalizei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inventarierea elementelor de progres şi a factorilor limitativi; ierarhizarea în funcţie de ponderea lor în obţinerea performanţei</w:t>
            </w:r>
          </w:p>
          <w:p w:rsidR="0089469D" w:rsidRPr="00B64FB3" w:rsidRDefault="0089469D" w:rsidP="00495363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analizarea şi evaluarea acţiunilor proprii şi conştientizarea frecvenţei acţiunilor corecte şi a celor greşite</w:t>
            </w: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Alegerea celor mai eficiente mijloace de dezvoltare a capacităţii fizice proprii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Analiza reacţiilor organismului, în eforturi de tip diferit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4.6. Valorificarea factorilor care influenţează randamentul sportiv</w:t>
            </w:r>
          </w:p>
        </w:tc>
      </w:tr>
      <w:tr w:rsidR="0089469D" w:rsidRPr="00B64FB3">
        <w:trPr>
          <w:trHeight w:val="3565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Prevederi regulamentare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regulament de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greşeli de arbitraj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abaterile frecvente de la prevederile regulamentare</w:t>
            </w:r>
            <w:r w:rsidRPr="001C0733">
              <w:rPr>
                <w:rFonts w:ascii="Times New Roman" w:hAnsi="Times New Roman" w:cs="Times New Roman"/>
              </w:rPr>
              <w:t xml:space="preserve"> </w:t>
            </w:r>
          </w:p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Reguli de comportament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relaţii de subordonare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caracteristicile rolurilor de responsabil de grupă şi arbitru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comportamentul în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situaţiile critice din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criteriile de evaluare a arbitrajelor </w:t>
            </w:r>
          </w:p>
          <w:p w:rsidR="0089469D" w:rsidRPr="00B64FB3" w:rsidRDefault="0089469D" w:rsidP="001C073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greşeli frecvente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parametrilor tehnici a echipamentului de tragere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regulamentului de tragere şi de comportament în poligon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semnificaţiei semnalelor sonore şi luminoase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metodelor uzuale de pregătire</w:t>
            </w: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66371C">
            <w:pPr>
              <w:shd w:val="clear" w:color="auto" w:fill="C2D69B"/>
              <w:spacing w:after="0" w:line="240" w:lineRule="auto"/>
              <w:ind w:left="390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1.2. Aplicarea prevederilor regulamentare ale disciplinelor sportive practicate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2.3. Selectarea informaţiilor de specialitate, cu ajutorul mijloacelor electronice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</w:tc>
      </w:tr>
      <w:tr w:rsidR="0089469D" w:rsidRPr="00B64FB3">
        <w:trPr>
          <w:trHeight w:val="1909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Culturalitate</w:t>
            </w:r>
          </w:p>
          <w:p w:rsidR="0089469D" w:rsidRPr="00B64FB3" w:rsidRDefault="0089469D" w:rsidP="001C0733">
            <w:pPr>
              <w:pStyle w:val="BodyTextIndent2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4FB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criterii de evaluare a valorilor sportive, în sportul practicat</w:t>
            </w:r>
          </w:p>
          <w:p w:rsidR="0089469D" w:rsidRPr="001C0733" w:rsidRDefault="0089469D" w:rsidP="001C0733">
            <w:pPr>
              <w:pStyle w:val="BodyTextIndent2"/>
              <w:numPr>
                <w:ilvl w:val="0"/>
                <w:numId w:val="2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4FB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valori sportive etalon, în sportul practicat</w:t>
            </w:r>
          </w:p>
        </w:tc>
        <w:tc>
          <w:tcPr>
            <w:tcW w:w="4713" w:type="dxa"/>
            <w:shd w:val="clear" w:color="auto" w:fill="C2D69B"/>
          </w:tcPr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istoricului tirului cu arcul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folosirea oportunităţilor de cunoaştere a altor locuri (istoria, geografia şi cultura)</w:t>
            </w:r>
          </w:p>
          <w:p w:rsidR="0089469D" w:rsidRPr="00B64FB3" w:rsidRDefault="0089469D" w:rsidP="0066371C">
            <w:pPr>
              <w:numPr>
                <w:ilvl w:val="0"/>
                <w:numId w:val="20"/>
              </w:numPr>
              <w:shd w:val="clear" w:color="auto" w:fill="C2D69B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unor comportamente adecvate în timpul călătoriei, la masă, cazare, cursuri, antrenament etc.</w:t>
            </w:r>
          </w:p>
        </w:tc>
        <w:tc>
          <w:tcPr>
            <w:tcW w:w="4892" w:type="dxa"/>
            <w:shd w:val="clear" w:color="auto" w:fill="C2D69B"/>
          </w:tcPr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1.1. Folosirea terminologiei de specialitate în relaţionarea cu partenerii de activitate</w:t>
            </w:r>
          </w:p>
          <w:p w:rsidR="0089469D" w:rsidRPr="00B64FB3" w:rsidRDefault="0089469D" w:rsidP="008F4499">
            <w:pPr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Raportarea la modelele de reuşită din lumea sportului practicat</w:t>
            </w:r>
          </w:p>
        </w:tc>
      </w:tr>
    </w:tbl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6202"/>
        <w:gridCol w:w="2693"/>
        <w:gridCol w:w="3404"/>
      </w:tblGrid>
      <w:tr w:rsidR="0089469D" w:rsidRPr="00B64FB3"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89469D" w:rsidRPr="00B64FB3">
        <w:tc>
          <w:tcPr>
            <w:tcW w:w="8578" w:type="dxa"/>
            <w:gridSpan w:val="2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3404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LOCUL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</w:tr>
      <w:tr w:rsidR="0089469D" w:rsidRPr="00B64FB3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6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1. Campionat Naţional Indoor  - categoria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4-6 martie 2011</w:t>
            </w:r>
          </w:p>
        </w:tc>
        <w:tc>
          <w:tcPr>
            <w:tcW w:w="3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Rădău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</w:tr>
      <w:tr w:rsidR="0089469D" w:rsidRPr="00B64FB3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8C14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2. Campionatul Naţional Outdoor – categoria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29-31 iulie 2011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Rădău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</w:tr>
      <w:tr w:rsidR="0089469D" w:rsidRPr="00B64FB3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 Cupa Federaţiei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29.04-1.05.2011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Bucure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ti</w:t>
            </w:r>
          </w:p>
        </w:tc>
      </w:tr>
      <w:tr w:rsidR="0089469D" w:rsidRPr="00B64FB3">
        <w:trPr>
          <w:trHeight w:val="117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interna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6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 este cazul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43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62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Inter cluburi indoor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89469D" w:rsidRPr="00B64FB3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Inter cluburi outdoor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89469D" w:rsidRPr="00B64FB3" w:rsidRDefault="0089469D" w:rsidP="005D6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</w:tbl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9"/>
        <w:gridCol w:w="977"/>
        <w:gridCol w:w="393"/>
        <w:gridCol w:w="1875"/>
        <w:gridCol w:w="1276"/>
        <w:gridCol w:w="600"/>
        <w:gridCol w:w="1526"/>
        <w:gridCol w:w="349"/>
        <w:gridCol w:w="1045"/>
        <w:gridCol w:w="1263"/>
        <w:gridCol w:w="461"/>
        <w:gridCol w:w="892"/>
        <w:gridCol w:w="809"/>
        <w:gridCol w:w="324"/>
        <w:gridCol w:w="1099"/>
      </w:tblGrid>
      <w:tr w:rsidR="0089469D" w:rsidRPr="00B64FB3">
        <w:tc>
          <w:tcPr>
            <w:tcW w:w="14678" w:type="dxa"/>
            <w:gridSpan w:val="15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4F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89469D" w:rsidRPr="00B64FB3">
        <w:tc>
          <w:tcPr>
            <w:tcW w:w="2766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544" w:type="dxa"/>
            <w:gridSpan w:val="3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2126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394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24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423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89469D" w:rsidRPr="00B64FB3">
        <w:tc>
          <w:tcPr>
            <w:tcW w:w="2766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544" w:type="dxa"/>
            <w:gridSpan w:val="3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2126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394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24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423" w:type="dxa"/>
            <w:gridSpan w:val="2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89469D" w:rsidRPr="00B64FB3">
        <w:trPr>
          <w:trHeight w:val="117"/>
        </w:trPr>
        <w:tc>
          <w:tcPr>
            <w:tcW w:w="2766" w:type="dxa"/>
            <w:gridSpan w:val="2"/>
            <w:vMerge w:val="restart"/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1- de acomodare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30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2- pregătitoare 1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11.10 – 0</w:t>
            </w:r>
            <w:r w:rsidRPr="00B64FB3">
              <w:rPr>
                <w:rFonts w:ascii="Times New Roman" w:hAnsi="Times New Roman" w:cs="Times New Roman"/>
              </w:rPr>
              <w:t>7.11.10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3- pregătitoare 2 -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89469D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ională indoor</w:t>
            </w:r>
          </w:p>
          <w:p w:rsidR="0089469D" w:rsidRPr="00B64FB3" w:rsidRDefault="0089469D" w:rsidP="00B75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4- precompetiţională 1 - indoor</w:t>
            </w:r>
          </w:p>
          <w:p w:rsidR="0089469D" w:rsidRPr="00B64FB3" w:rsidRDefault="0089469D" w:rsidP="001C0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06</w:t>
            </w:r>
            <w:r w:rsidRPr="00B64FB3">
              <w:rPr>
                <w:rFonts w:ascii="Times New Roman" w:hAnsi="Times New Roman" w:cs="Times New Roman"/>
              </w:rPr>
              <w:t>.12.10 – 0</w:t>
            </w:r>
            <w:r>
              <w:rPr>
                <w:rFonts w:ascii="Times New Roman" w:hAnsi="Times New Roman" w:cs="Times New Roman"/>
              </w:rPr>
              <w:t>9</w:t>
            </w:r>
            <w:r w:rsidRPr="00B64FB3">
              <w:rPr>
                <w:rFonts w:ascii="Times New Roman" w:hAnsi="Times New Roman" w:cs="Times New Roman"/>
              </w:rPr>
              <w:t>.01.11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5- precompetiţională 2 - indoor</w:t>
            </w:r>
          </w:p>
          <w:p w:rsidR="0089469D" w:rsidRPr="00B64FB3" w:rsidRDefault="0089469D" w:rsidP="001C0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10</w:t>
            </w:r>
            <w:r w:rsidRPr="00B64FB3">
              <w:rPr>
                <w:rFonts w:ascii="Times New Roman" w:hAnsi="Times New Roman" w:cs="Times New Roman"/>
              </w:rPr>
              <w:t>.01.10 – 06.02.11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6- competiţională indoor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  <w:p w:rsidR="0089469D" w:rsidRPr="00B64FB3" w:rsidRDefault="0089469D" w:rsidP="00F060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Rădăuţi – CN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89469D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7- de tranziţie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30"/>
        </w:trPr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8- pregătitoare 1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516"/>
        </w:trPr>
        <w:tc>
          <w:tcPr>
            <w:tcW w:w="2766" w:type="dxa"/>
            <w:gridSpan w:val="2"/>
            <w:vMerge w:val="restart"/>
            <w:tcBorders>
              <w:top w:val="single" w:sz="4" w:space="0" w:color="auto"/>
            </w:tcBorders>
          </w:tcPr>
          <w:p w:rsidR="0089469D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9- precompetiţională 1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835"/>
        </w:trPr>
        <w:tc>
          <w:tcPr>
            <w:tcW w:w="2766" w:type="dxa"/>
            <w:gridSpan w:val="2"/>
            <w:vMerge/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10 - precompetiţională 2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16"/>
        </w:trPr>
        <w:tc>
          <w:tcPr>
            <w:tcW w:w="2766" w:type="dxa"/>
            <w:gridSpan w:val="2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</w:t>
            </w:r>
            <w:r w:rsidRPr="00B64FB3">
              <w:rPr>
                <w:rFonts w:ascii="Times New Roman" w:hAnsi="Times New Roman" w:cs="Times New Roman"/>
              </w:rPr>
              <w:t>competiţională outdoor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11- competiţională outdoor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Rădăuţi – CN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</w:tcPr>
          <w:p w:rsidR="0089469D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9469D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93"/>
        </w:trPr>
        <w:tc>
          <w:tcPr>
            <w:tcW w:w="2766" w:type="dxa"/>
            <w:gridSpan w:val="2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  <w:p w:rsidR="0089469D" w:rsidRPr="00B64FB3" w:rsidRDefault="0089469D" w:rsidP="008A0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12 - refacere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4678" w:type="dxa"/>
            <w:gridSpan w:val="15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89469D" w:rsidRPr="00B64FB3">
        <w:trPr>
          <w:trHeight w:val="195"/>
        </w:trPr>
        <w:tc>
          <w:tcPr>
            <w:tcW w:w="1789" w:type="dxa"/>
            <w:vMerge w:val="restart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gridSpan w:val="2"/>
            <w:vMerge w:val="restart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Număr ore 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9" w:type="dxa"/>
            <w:gridSpan w:val="12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Din care:</w:t>
            </w:r>
          </w:p>
        </w:tc>
      </w:tr>
      <w:tr w:rsidR="0089469D" w:rsidRPr="00B64FB3">
        <w:trPr>
          <w:trHeight w:val="208"/>
        </w:trPr>
        <w:tc>
          <w:tcPr>
            <w:tcW w:w="1789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Indicatori motrici care condi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ionează performan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</w:t>
            </w:r>
          </w:p>
        </w:tc>
      </w:tr>
      <w:tr w:rsidR="0089469D" w:rsidRPr="00B64FB3">
        <w:trPr>
          <w:trHeight w:val="285"/>
        </w:trPr>
        <w:tc>
          <w:tcPr>
            <w:tcW w:w="1789" w:type="dxa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Forţa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Viteza de reacţie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35%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Rezistenţa</w:t>
            </w:r>
          </w:p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F4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89469D" w:rsidRPr="00EF3C2C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  <w:gridSpan w:val="2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gridSpan w:val="2"/>
            <w:tcBorders>
              <w:left w:val="single" w:sz="4" w:space="0" w:color="auto"/>
            </w:tcBorders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</w:tcPr>
          <w:p w:rsidR="0089469D" w:rsidRPr="00B64FB3" w:rsidRDefault="0089469D" w:rsidP="008A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7"/>
        <w:gridCol w:w="7338"/>
      </w:tblGrid>
      <w:tr w:rsidR="0089469D" w:rsidRPr="00B64FB3">
        <w:tc>
          <w:tcPr>
            <w:tcW w:w="14675" w:type="dxa"/>
            <w:gridSpan w:val="2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89469D" w:rsidRPr="00B64FB3">
        <w:tc>
          <w:tcPr>
            <w:tcW w:w="7337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pregătitoare</w:t>
            </w:r>
          </w:p>
          <w:p w:rsidR="0089469D" w:rsidRPr="00B64FB3" w:rsidRDefault="0089469D" w:rsidP="00A32EB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 puncte de referinţă la poziţie (notă pentru fiecare element corect)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armări/secunde menţinere (evaluare: apreciativ Suficient-Bine-Foarte bine)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calitatea declanşării, poziţia finală (evaluare: apreciativ Suficient-Bine-Foarte bine)</w:t>
            </w:r>
          </w:p>
        </w:tc>
        <w:tc>
          <w:tcPr>
            <w:tcW w:w="7338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pre-competiţională</w:t>
            </w:r>
          </w:p>
          <w:p w:rsidR="0089469D" w:rsidRPr="00B64FB3" w:rsidRDefault="0089469D" w:rsidP="00A32EB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puncte trase – distanţa 18 m, ţinta Ø 40, 30 săgeţi (evaluare: S=150p; B=180p; FB=220p)</w:t>
            </w:r>
          </w:p>
          <w:p w:rsidR="0089469D" w:rsidRPr="00B64FB3" w:rsidRDefault="0089469D" w:rsidP="00A32EBA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tragere pe fir vertical – distanţa 18 m, lăţimea benzii 8 cm (evaluare: nr. săgeţi din 30)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tragere pe fir orizontal – distanţa 18 m, lăţimea benzii 8 cm (evaluare: nr. săgeţi din 30)</w:t>
            </w:r>
          </w:p>
          <w:p w:rsidR="0089469D" w:rsidRPr="00B64FB3" w:rsidRDefault="0089469D" w:rsidP="008A0036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stabilitatea segmentelor în timpul tragerii (evaluare: apreciativ Suficient-Bine-Foarte bine</w:t>
            </w:r>
          </w:p>
        </w:tc>
      </w:tr>
    </w:tbl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8"/>
        <w:gridCol w:w="6605"/>
      </w:tblGrid>
      <w:tr w:rsidR="0089469D" w:rsidRPr="00B64FB3">
        <w:tc>
          <w:tcPr>
            <w:tcW w:w="14675" w:type="dxa"/>
            <w:gridSpan w:val="3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89469D" w:rsidRPr="00B64FB3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89469D" w:rsidRPr="00B64FB3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923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Policlinica Sportivă Iaşi</w:t>
            </w:r>
          </w:p>
        </w:tc>
      </w:tr>
      <w:tr w:rsidR="0089469D" w:rsidRPr="00B64FB3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923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89469D" w:rsidRPr="00B64FB3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923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0D2E97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170191">
      <w:pPr>
        <w:spacing w:after="0"/>
        <w:ind w:left="9204" w:firstLine="708"/>
        <w:jc w:val="center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89469D" w:rsidRPr="00B64FB3" w:rsidRDefault="0089469D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469D" w:rsidRPr="00B64FB3" w:rsidRDefault="0089469D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69D" w:rsidRPr="00B64FB3" w:rsidRDefault="0089469D" w:rsidP="001C66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69D" w:rsidRPr="00B64FB3" w:rsidRDefault="0089469D" w:rsidP="0017019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B64FB3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89469D" w:rsidRPr="00B64FB3" w:rsidRDefault="0089469D" w:rsidP="001C66D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64FB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89469D" w:rsidRPr="00B64FB3" w:rsidRDefault="0089469D" w:rsidP="001C66D1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1C66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9469D" w:rsidRPr="00B64FB3" w:rsidRDefault="0089469D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89469D" w:rsidRPr="00B64FB3" w:rsidRDefault="0089469D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Anul şcolar/ anul competi</w:t>
      </w:r>
      <w:r w:rsidRPr="00B64FB3">
        <w:rPr>
          <w:rFonts w:ascii="Tahoma" w:hAnsi="Tahoma" w:cs="Tahoma"/>
          <w:sz w:val="20"/>
          <w:szCs w:val="20"/>
        </w:rPr>
        <w:t>ț</w:t>
      </w:r>
      <w:r w:rsidRPr="00B64FB3">
        <w:rPr>
          <w:rFonts w:ascii="Times New Roman" w:hAnsi="Times New Roman" w:cs="Times New Roman"/>
          <w:sz w:val="20"/>
          <w:szCs w:val="20"/>
        </w:rPr>
        <w:t>ional: 2011</w:t>
      </w:r>
    </w:p>
    <w:p w:rsidR="0089469D" w:rsidRPr="00B64FB3" w:rsidRDefault="0089469D" w:rsidP="001C66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89469D" w:rsidRPr="00B64FB3" w:rsidRDefault="0089469D" w:rsidP="001C6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64FB3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sz w:val="20"/>
          <w:szCs w:val="20"/>
        </w:rPr>
        <w:tab/>
      </w:r>
      <w:r w:rsidRPr="00B64FB3">
        <w:rPr>
          <w:rFonts w:ascii="Times New Roman" w:hAnsi="Times New Roman" w:cs="Times New Roman"/>
          <w:b/>
          <w:bCs/>
          <w:sz w:val="20"/>
          <w:szCs w:val="20"/>
        </w:rPr>
        <w:t>Nivel valoric: PERFORMANŢĂ</w:t>
      </w:r>
      <w:r w:rsidRPr="00B64FB3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89469D" w:rsidRPr="00B64FB3" w:rsidRDefault="0089469D" w:rsidP="001C66D1">
      <w:pPr>
        <w:tabs>
          <w:tab w:val="left" w:pos="7788"/>
        </w:tabs>
        <w:rPr>
          <w:rFonts w:ascii="Times New Roman" w:hAnsi="Times New Roman" w:cs="Times New Roman"/>
        </w:rPr>
      </w:pPr>
      <w:r>
        <w:rPr>
          <w:noProof/>
          <w:lang w:val="en-US"/>
        </w:rPr>
        <w:pict>
          <v:shape id="_x0000_s1030" type="#_x0000_t202" style="position:absolute;margin-left:503.3pt;margin-top:19.15pt;width:227.75pt;height:109.15pt;z-index:251660288">
            <v:textbox style="mso-next-textbox:#_x0000_s1030;mso-fit-shape-to-text:t">
              <w:txbxContent>
                <w:p w:rsidR="0089469D" w:rsidRPr="00D94BA9" w:rsidRDefault="0089469D" w:rsidP="00CC1CE0">
                  <w:pPr>
                    <w:shd w:val="clear" w:color="auto" w:fill="FABF8F"/>
                    <w:spacing w:after="0" w:line="240" w:lineRule="auto"/>
                  </w:pPr>
                  <w:r w:rsidRPr="0019706F"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t>:</w:t>
                  </w:r>
                  <w:r w:rsidRPr="003A68D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p w:rsidR="0089469D" w:rsidRPr="00B64FB3" w:rsidRDefault="0089469D" w:rsidP="001C66D1">
      <w:pPr>
        <w:tabs>
          <w:tab w:val="left" w:pos="7788"/>
        </w:tabs>
        <w:rPr>
          <w:rFonts w:ascii="Times New Roman" w:hAnsi="Times New Roman" w:cs="Times New Roman"/>
        </w:rPr>
      </w:pPr>
      <w:r>
        <w:rPr>
          <w:noProof/>
          <w:lang w:val="en-US"/>
        </w:rPr>
        <w:pict>
          <v:shape id="_x0000_s1031" type="#_x0000_t202" style="position:absolute;margin-left:-4.5pt;margin-top:.6pt;width:493.95pt;height:71.95pt;z-index:251659264">
            <v:textbox style="mso-next-textbox:#_x0000_s1031;mso-fit-shape-to-text:t">
              <w:txbxContent>
                <w:p w:rsidR="0089469D" w:rsidRDefault="0089469D" w:rsidP="00A32EBA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9706F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19706F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19706F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</w:p>
                <w:p w:rsidR="0089469D" w:rsidRDefault="0089469D" w:rsidP="00A32EBA">
                  <w:pPr>
                    <w:numPr>
                      <w:ilvl w:val="0"/>
                      <w:numId w:val="21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46001">
                    <w:rPr>
                      <w:rFonts w:ascii="Times New Roman" w:hAnsi="Times New Roman" w:cs="Times New Roman"/>
                    </w:rPr>
                    <w:t>realizarea obiectivelor cifrice propuse de antrenor</w:t>
                  </w:r>
                </w:p>
                <w:p w:rsidR="0089469D" w:rsidRDefault="0089469D" w:rsidP="00A32EBA">
                  <w:pPr>
                    <w:numPr>
                      <w:ilvl w:val="0"/>
                      <w:numId w:val="21"/>
                    </w:num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46001">
                    <w:rPr>
                      <w:rFonts w:ascii="Times New Roman" w:hAnsi="Times New Roman" w:cs="Times New Roman"/>
                    </w:rPr>
                    <w:t>realizarea locului în clasamentul Campionatului Naţional la categoria de vârstă</w:t>
                  </w:r>
                </w:p>
                <w:p w:rsidR="0089469D" w:rsidRPr="00946001" w:rsidRDefault="0089469D" w:rsidP="00A32EBA">
                  <w:pPr>
                    <w:numPr>
                      <w:ilvl w:val="0"/>
                      <w:numId w:val="21"/>
                    </w:numPr>
                    <w:shd w:val="clear" w:color="auto" w:fill="FABF8F"/>
                    <w:spacing w:after="0" w:line="240" w:lineRule="auto"/>
                  </w:pPr>
                  <w:r w:rsidRPr="00946001">
                    <w:rPr>
                      <w:rFonts w:ascii="Times New Roman" w:hAnsi="Times New Roman" w:cs="Times New Roman"/>
                    </w:rPr>
                    <w:t>realizarea baremurilor de accedere în loturile naţionale</w:t>
                  </w:r>
                </w:p>
                <w:p w:rsidR="0089469D" w:rsidRPr="00D94BA9" w:rsidRDefault="0089469D" w:rsidP="00A32EBA">
                  <w:pPr>
                    <w:numPr>
                      <w:ilvl w:val="0"/>
                      <w:numId w:val="21"/>
                    </w:numPr>
                    <w:shd w:val="clear" w:color="auto" w:fill="FABF8F"/>
                    <w:spacing w:after="0" w:line="240" w:lineRule="auto"/>
                  </w:pPr>
                  <w:r w:rsidRPr="00946001">
                    <w:rPr>
                      <w:rFonts w:ascii="Times New Roman" w:hAnsi="Times New Roman" w:cs="Times New Roman"/>
                    </w:rPr>
                    <w:t>realizarea obiectivelor de performanţă în competiţii internaţionale oficiale şi amicale</w:t>
                  </w:r>
                </w:p>
              </w:txbxContent>
            </v:textbox>
            <w10:wrap type="square"/>
          </v:shape>
        </w:pict>
      </w:r>
    </w:p>
    <w:p w:rsidR="0089469D" w:rsidRPr="00B64FB3" w:rsidRDefault="0089469D" w:rsidP="001C66D1">
      <w:pPr>
        <w:tabs>
          <w:tab w:val="left" w:pos="7788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686"/>
        <w:gridCol w:w="4713"/>
        <w:gridCol w:w="4892"/>
      </w:tblGrid>
      <w:tr w:rsidR="0089469D" w:rsidRPr="00B64FB3">
        <w:trPr>
          <w:tblHeader/>
        </w:trPr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B64FB3">
              <w:rPr>
                <w:rFonts w:ascii="Tahoma" w:hAnsi="Tahoma" w:cs="Tahoma"/>
                <w:b/>
                <w:bCs/>
              </w:rPr>
              <w:t>Ș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 COMPETEN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E SPECIFICE</w:t>
            </w:r>
          </w:p>
        </w:tc>
      </w:tr>
      <w:tr w:rsidR="0089469D" w:rsidRPr="00B64FB3">
        <w:trPr>
          <w:tblHeader/>
        </w:trPr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UNITATEA DE ÎNVĂ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COMPETEN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E SPECIFICE</w:t>
            </w:r>
          </w:p>
        </w:tc>
      </w:tr>
      <w:tr w:rsidR="0089469D" w:rsidRPr="00B64FB3">
        <w:trPr>
          <w:tblHeader/>
        </w:trPr>
        <w:tc>
          <w:tcPr>
            <w:tcW w:w="5070" w:type="dxa"/>
            <w:gridSpan w:val="2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4713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4892" w:type="dxa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ionali generali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troficitate musculară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tonicitate musculară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elasticitate toracică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debit respirator şi pulmonar optim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 vitală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articulară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reflexe osteo-tendinoase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sensibilitate tactilo-kinestezică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 neuropsihică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psiho-competiţională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Deprinderi 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priceperi motrice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alergare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săritură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prindere-apucare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căţărare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escaladare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tracţiuni şi împingeri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 motrice de bază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Viteza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reacţie-decizie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execuţie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repetiţie</w:t>
            </w:r>
          </w:p>
          <w:p w:rsidR="0089469D" w:rsidRPr="00B64FB3" w:rsidRDefault="0089469D" w:rsidP="00495363">
            <w:pPr>
              <w:pStyle w:val="Header"/>
              <w:numPr>
                <w:ilvl w:val="2"/>
                <w:numId w:val="2"/>
              </w:numPr>
              <w:tabs>
                <w:tab w:val="clear" w:pos="1800"/>
                <w:tab w:val="clear" w:pos="4536"/>
                <w:tab w:val="clear" w:pos="9072"/>
                <w:tab w:val="num" w:pos="394"/>
                <w:tab w:val="center" w:pos="4703"/>
                <w:tab w:val="right" w:pos="9406"/>
              </w:tabs>
              <w:ind w:hanging="1766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generală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segmentară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precizia mişcării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orientare spaţio-temporală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89469D" w:rsidRPr="00B64FB3" w:rsidRDefault="0089469D" w:rsidP="005C7D10">
            <w:pPr>
              <w:pStyle w:val="Header"/>
              <w:numPr>
                <w:ilvl w:val="1"/>
                <w:numId w:val="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generală 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89469D" w:rsidRPr="00B64FB3" w:rsidRDefault="0089469D" w:rsidP="005C7D10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</w:rPr>
              <w:t xml:space="preserve">             -       articulară</w:t>
            </w:r>
          </w:p>
          <w:p w:rsidR="0089469D" w:rsidRPr="00B64FB3" w:rsidRDefault="0089469D" w:rsidP="005C7D10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</w:rPr>
              <w:t xml:space="preserve">             -       stabilitate articulară</w:t>
            </w:r>
          </w:p>
          <w:p w:rsidR="0089469D" w:rsidRPr="00B64FB3" w:rsidRDefault="0089469D" w:rsidP="005C7D10">
            <w:pPr>
              <w:pStyle w:val="Head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             -       elasticitate articulară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Indici somato-func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ionali specifici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talie normală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greutate optimă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volum şi debit cardiac crescut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sistem osteo-articular foarte bun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forţă statică în toate grupele musculare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percepţii acustice, optice, kinestezice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stabilitatea sistemului nervos central şi periferic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stabilitate psihoemoţională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capacitate vizuală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1C073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 postural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Calită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 motrice specifice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4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 xml:space="preserve">Viteza 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reacţie la excitanţi sonori, vizuali, tactili / de deplasare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Forţa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i/>
                <w:iCs/>
              </w:rPr>
            </w:pPr>
            <w:r w:rsidRPr="00B64FB3">
              <w:rPr>
                <w:rFonts w:ascii="Times New Roman" w:hAnsi="Times New Roman" w:cs="Times New Roman"/>
              </w:rPr>
              <w:t>explozivă, specifică, în regim de VIR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6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Îndemânarea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ambidextrie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specifică şi efectuarea procedeelor tehnice în condiţii de creştere maximă a solicitărilor neuropsihice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 oculomanuală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7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Rezistenţa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anaerobă, alactacidă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specifică la oboseala neuropsihică şi monotonie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specifică, de anduranţă</w:t>
            </w:r>
          </w:p>
          <w:p w:rsidR="0089469D" w:rsidRPr="00B64FB3" w:rsidRDefault="0089469D" w:rsidP="003955F7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Mobilitatea</w:t>
            </w:r>
          </w:p>
          <w:p w:rsidR="0089469D" w:rsidRPr="00B64FB3" w:rsidRDefault="0089469D" w:rsidP="003955F7">
            <w:pPr>
              <w:pStyle w:val="Header"/>
              <w:ind w:left="36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    scapulohumerală / articulară a membrelor superioare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Metode 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mijloace de dezvoltare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forţei specifice probei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vitezei specifice probei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rezistenţei la eforturi specifice probei, aerobe, anaerobe şi mixte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supleţei musculaturii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îndemânării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 dexterităţii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Metode/ procedee de cre</w:t>
            </w:r>
            <w:r w:rsidRPr="001C073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tere</w:t>
            </w:r>
          </w:p>
          <w:p w:rsidR="0089469D" w:rsidRPr="00B64FB3" w:rsidRDefault="0089469D" w:rsidP="005C7D10">
            <w:pPr>
              <w:pStyle w:val="Header"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a masei musculare active</w:t>
            </w:r>
          </w:p>
          <w:p w:rsidR="0089469D" w:rsidRPr="00B64FB3" w:rsidRDefault="0089469D" w:rsidP="005C7D10">
            <w:pPr>
              <w:pStyle w:val="Header"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a troficităţii</w:t>
            </w:r>
          </w:p>
          <w:p w:rsidR="0089469D" w:rsidRPr="00B64FB3" w:rsidRDefault="0089469D" w:rsidP="005C7D10">
            <w:pPr>
              <w:pStyle w:val="Header"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a tonicităţii</w:t>
            </w:r>
          </w:p>
        </w:tc>
        <w:tc>
          <w:tcPr>
            <w:tcW w:w="4713" w:type="dxa"/>
            <w:shd w:val="clear" w:color="auto" w:fill="FABF8F"/>
          </w:tcPr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capacităţii de efort specific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grupelor musculare la nivelul centurii scapulare, flexori/extensori ai braţelor şi flexorii palmari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coordonare şi echilibru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timpului de reacţie în corelarea clic-declanşare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formarea de deprinderi corecte de manipulare a echipamentului de tragere şi de priceperi motrice legate de actul tragerii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formarea unei atitudini corporale corecte, al mersului şi al  alergării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adaptare la solicitări tehnico-aplicative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vitezei sub toate formele ei de manifestare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armonioasa a sistemului muscular, utilizând parcursuri aplicative 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îndemânării şi a ambidextriei cu accent pe temporizarea acţiunilor, mişcării şi poziţiei segmentelor în spaţiu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rezistenţei generale şi specifice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consolidarea articulaţiilor implicate în actul tragerii (umăr, cot, mână) prin exerciţii de întărire a ligamentelor 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capacităţii funcţionale la parametri optimali ai vârstei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deprinderi de viaţă sănătoasă: alimentaţie de efort, odihnă, joc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sistemului cardio-vascular şi respirator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capacităţii de concentrare la stimuli sonori, vizuali, tactili şi a vitezei de execuţie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musculaturii specifice solicitate  întinderea arcului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de îndemânare şi priceperi motrice complexe comune şi altor discipline sportive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numărului de repetări; săgeţi trase; armări; declanşări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dezvoltarea mobilităţii articulaţiei umărului drept 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consolidarea şi stabilizarea umărului şi cotului stâng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controlul poziţional al coloanei vertebrale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forţei musculare cu încărcături mijlocii şi mici, cu ajutorul corzilor elastice, a mingilor medicinale, parcursuri aplicative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vitezei de reacţie şi execuţie specifică tragerii cu arcul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îmbunătăţirea capacităţii de efectuare a efortului  timp îndelungat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potenţialului de efectuare a mişcărilor specifice tirului cu arcul cu uşurinţă şi îndemânare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aplicarea metodelor de creştere a masei musculare: creşterea solicitărilor în trepte, în val prin parcursuri şi jocuri aplicative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shd w:val="clear" w:color="auto" w:fill="FABF8F"/>
          </w:tcPr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1.1. Folosirea terminologiei de specialitate în relaţionarea cu partenerii de activitate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Alegerea celor mai eficiente mijloace de dezvoltare a capacităţii fizice proprii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  <w:spacing w:val="-6"/>
              </w:rPr>
              <w:t>2.2. Analiza reacţiilor organismului, în eforturi de tip diferit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Acţionarea eficientă în diferite grupuri, constituite în funcţie de cerinţele activităţilor de pregătire şi competiţională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Realizarea de sarcini specifice activităţii de pregătire şi competiţională, prin colaborare cu ceilalţi membri implicaţi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4.1. Îmbunătăţirea nivelului indicilor de manifestare a calităţilor motrice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Utilizarea deprinderilor motrice şi a procedeelor tehnice în activitatea de pregătire şi în cea competiţională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5.1. Abordarea permanentă a unei atitudini corporale corecte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posibilitatea de aşezare / armare / fixare / declanşare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1C0733">
              <w:rPr>
                <w:rFonts w:ascii="Times New Roman" w:hAnsi="Times New Roman" w:cs="Times New Roman"/>
              </w:rPr>
              <w:t>Procedee tehnice specifice</w:t>
            </w:r>
            <w:r w:rsidRPr="00B64FB3">
              <w:rPr>
                <w:rFonts w:ascii="Times New Roman" w:hAnsi="Times New Roman" w:cs="Times New Roman"/>
                <w:b/>
                <w:bCs/>
              </w:rPr>
              <w:t xml:space="preserve"> probei: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în funcţie de indicii morfo-funcţionali individuali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pentru proba de sală şi în aer liber (distanţele sunt prevăzute de federaţia de specialitate)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poziţia de aşezare în funcţie de condiţiile atmosferice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Procedee tehnice specifice, recomandate individual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aşezare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manevrare</w:t>
            </w:r>
          </w:p>
          <w:p w:rsidR="0089469D" w:rsidRPr="00B64FB3" w:rsidRDefault="0089469D" w:rsidP="005C7D10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4713" w:type="dxa"/>
            <w:shd w:val="clear" w:color="auto" w:fill="FABF8F"/>
          </w:tcPr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consolidarea</w:t>
            </w:r>
            <w:r w:rsidRPr="00B64FB3">
              <w:rPr>
                <w:rFonts w:ascii="Times New Roman" w:hAnsi="Times New Roman" w:cs="Times New Roman"/>
              </w:rPr>
              <w:t xml:space="preserve"> elementelor tehnice cum ar fi: poziţia de bază, alinierea umerilor şi a braţelor, fixarea reperelor (adaptare la individ), cursivitatea întinderii, ochirea coordonată cu scoaterea de sub clic şi declanşarea, menţinerea poziţiei finale după declanşare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Utilizarea terminologiei specifice în diferite situaţii de comunicare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Rezolvarea sarcinilor specifice activităţilor de pregătire şi competiţională, prin interacţiunea optimă cu ceilalţi membri implicaţi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Valorificarea potenţialului tehnic în activitatea de pregătire şi în cea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4.3. Iniţierea şi finalizarea de acţiuni tactice individuale/ colective, în condiţii de pregătire/ de concurs/ de competiţie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9469D" w:rsidRPr="00B64FB3" w:rsidRDefault="0089469D" w:rsidP="001C073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Ac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iuni tactice specifice</w:t>
            </w:r>
          </w:p>
          <w:p w:rsidR="0089469D" w:rsidRPr="00B64FB3" w:rsidRDefault="0089469D" w:rsidP="003955F7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Acţiuni tactice (în funcţie de probă):</w:t>
            </w:r>
            <w:r w:rsidRPr="00B64FB3">
              <w:rPr>
                <w:rFonts w:ascii="Times New Roman" w:hAnsi="Times New Roman" w:cs="Times New Roman"/>
              </w:rPr>
              <w:t xml:space="preserve">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trageri în calificări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tragere în runde eliminatorii, înaintea adversarului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scurtarea timpului de vizare în condiţii meteorologice ostile</w:t>
            </w:r>
          </w:p>
          <w:p w:rsidR="0089469D" w:rsidRPr="00B64FB3" w:rsidRDefault="0089469D" w:rsidP="003955F7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Acţiuni tactice colective: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omogenizarea echipei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ordinea de tragere în funcţie de capacitatea individuală de mobilizare şi de durata de derulare a segmentelor de tragere</w:t>
            </w:r>
          </w:p>
          <w:p w:rsidR="0089469D" w:rsidRPr="00B64FB3" w:rsidRDefault="0089469D" w:rsidP="003955F7">
            <w:pPr>
              <w:pStyle w:val="Header"/>
              <w:keepNext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Acţiuni tactice recomandate individual: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asimilarea şi aplicarea elementelor tehnice în funcţie de caracteristicile individuale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rapiditatea în mişcări pe secvenţele de tragere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adaptarea tehnicii de tragere la condiţiile de concurs</w:t>
            </w:r>
          </w:p>
        </w:tc>
        <w:tc>
          <w:tcPr>
            <w:tcW w:w="4713" w:type="dxa"/>
            <w:tcBorders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utilizarea optimă a timpului acordat tragerii</w:t>
            </w:r>
          </w:p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tragerea săgeţilor în pauzele de vânt</w:t>
            </w:r>
          </w:p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tragerea săgeţilor înaintea adversarului</w:t>
            </w:r>
          </w:p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optimizarea ordinii de tragerii în echipă</w:t>
            </w:r>
          </w:p>
        </w:tc>
        <w:tc>
          <w:tcPr>
            <w:tcW w:w="4892" w:type="dxa"/>
            <w:tcBorders>
              <w:top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3.2. Rezolvarea sarcinilor specifice activităţilor de pregătire şi competiţională, prin interacţiunea optimă cu ceilalţi membri implicaţi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4.2. Valorificarea potenţialului tehnic în activitatea de pregătire şi în cea competiţională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4.3. Iniţierea şi finalizarea de acţiuni tactice individuale/ colective, în condiţii de pregătire/ de concurs/ de competiţie</w:t>
            </w:r>
          </w:p>
          <w:p w:rsidR="0089469D" w:rsidRPr="00B64FB3" w:rsidRDefault="0089469D" w:rsidP="00923C2B">
            <w:pPr>
              <w:spacing w:after="120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Aprecierea obiectivă a nivelului valoric al unor competiţii la care participă</w:t>
            </w:r>
          </w:p>
        </w:tc>
      </w:tr>
      <w:tr w:rsidR="0089469D" w:rsidRPr="00B64FB3">
        <w:tc>
          <w:tcPr>
            <w:tcW w:w="1384" w:type="dxa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Trăsături psihice dominante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tenacitate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1C0733">
              <w:rPr>
                <w:rFonts w:ascii="Times New Roman" w:hAnsi="Times New Roman" w:cs="Times New Roman"/>
              </w:rPr>
              <w:t>eliminarea sindromului precompetiţional, de suprasolicitare (nikefobia),</w:t>
            </w:r>
            <w:r w:rsidRPr="00B64FB3">
              <w:rPr>
                <w:rFonts w:ascii="Times New Roman" w:hAnsi="Times New Roman" w:cs="Times New Roman"/>
              </w:rPr>
              <w:t xml:space="preserve"> teama de victorie, teama de succes, nevroza de coordonare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atenţie distributivă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curaj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stăpânire de sine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încredere în sine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colaborare şi întrajutorare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responsabilitate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putere de decizie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încredere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autocontrol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rezistenţa la stres</w:t>
            </w:r>
          </w:p>
        </w:tc>
        <w:tc>
          <w:tcPr>
            <w:tcW w:w="4713" w:type="dxa"/>
            <w:tcBorders>
              <w:top w:val="single" w:sz="4" w:space="0" w:color="auto"/>
            </w:tcBorders>
            <w:shd w:val="clear" w:color="auto" w:fill="FABF8F"/>
          </w:tcPr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calităţilor moral-volitive</w:t>
            </w:r>
          </w:p>
          <w:p w:rsidR="0089469D" w:rsidRPr="00B64FB3" w:rsidRDefault="0089469D" w:rsidP="00946001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creşterea motivaţiei, al autocontrolului şi al oportunităţii deciziilor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Aprecierea obiectivă a nivelului valoric al unor competiţii la care participă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4.5. Manifestarea în întreceri a trăsăturilor psihice dominante, specifice disciplinei sportive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2147"/>
        </w:trPr>
        <w:tc>
          <w:tcPr>
            <w:tcW w:w="1384" w:type="dxa"/>
            <w:vMerge w:val="restart"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3686" w:type="dxa"/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Protec</w:t>
            </w:r>
            <w:r w:rsidRPr="001C073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ie individuală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tehnici de reechilibrare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modalităţi de atenuare a şocurilor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B64FB3">
              <w:rPr>
                <w:rFonts w:ascii="Times New Roman" w:hAnsi="Times New Roman" w:cs="Times New Roman"/>
              </w:rPr>
              <w:t>unoştinţe teoretice despre:</w:t>
            </w:r>
          </w:p>
          <w:p w:rsidR="0089469D" w:rsidRPr="00B64FB3" w:rsidRDefault="0089469D" w:rsidP="00495363">
            <w:pPr>
              <w:numPr>
                <w:ilvl w:val="1"/>
                <w:numId w:val="12"/>
              </w:numPr>
              <w:tabs>
                <w:tab w:val="clear" w:pos="1080"/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importanţa „încălzirii”</w:t>
            </w:r>
          </w:p>
          <w:p w:rsidR="0089469D" w:rsidRPr="00B64FB3" w:rsidRDefault="0089469D" w:rsidP="00495363">
            <w:pPr>
              <w:numPr>
                <w:ilvl w:val="1"/>
                <w:numId w:val="12"/>
              </w:numPr>
              <w:tabs>
                <w:tab w:val="clear" w:pos="1080"/>
                <w:tab w:val="num" w:pos="182"/>
                <w:tab w:val="left" w:pos="1701"/>
              </w:tabs>
              <w:spacing w:after="0" w:line="240" w:lineRule="auto"/>
              <w:ind w:left="466" w:hanging="466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respiraţia cu caracter de refacere</w:t>
            </w:r>
          </w:p>
          <w:p w:rsidR="0089469D" w:rsidRPr="00B64FB3" w:rsidRDefault="0089469D" w:rsidP="00681BBD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tehnicile de acordare reciprocă a ajutorului/ sprijinului în execuţii</w:t>
            </w:r>
          </w:p>
        </w:tc>
        <w:tc>
          <w:tcPr>
            <w:tcW w:w="4713" w:type="dxa"/>
            <w:shd w:val="clear" w:color="auto" w:fill="FABF8F"/>
          </w:tcPr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dezvoltarea simţului răspunderii şi a comportamentului pe terenul de tragere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procedeelor de prevenire a accidentărilor utilizând apărătoarea de piept, de braţ şi de degete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aşezarea corectă a segmentelor şi priza corectă pe crosă cu scopul prevenirii loviturii corzii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şi aplicarea exerciţiilor obligatorii de încălzire</w:t>
            </w:r>
          </w:p>
        </w:tc>
        <w:tc>
          <w:tcPr>
            <w:tcW w:w="4892" w:type="dxa"/>
            <w:tcBorders>
              <w:top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Folosirea mijloacelor electronice pentru culegerea informaţiilor necesare dezvoltării capacităţii motrice generale şi specifice disciplinei sportive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290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Randament sportiv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factorii care condiţionează performanţa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cauzele care reduc randamentul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apreciere a randamentului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specificul autocaracterizării şi evaluării randamentului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personalizarea echipamentului de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caracteristicile materialelor şi echipamentului de concurs performante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analiză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specificul analizei de caz şi a autoanalizei</w:t>
            </w:r>
          </w:p>
        </w:tc>
        <w:tc>
          <w:tcPr>
            <w:tcW w:w="4713" w:type="dxa"/>
            <w:tcBorders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inventarierea elementelor de progres şi a factorilor limitativi; ierarhizarea în funcţie de ponderea lor în obţinerea performanţei</w:t>
            </w:r>
          </w:p>
          <w:p w:rsidR="0089469D" w:rsidRPr="00B64FB3" w:rsidRDefault="0089469D" w:rsidP="0049536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analizarea şi evaluarea acţiunilor proprii şi conştientizarea frecvenţei acţiunilor corecte şi a celor greşite</w:t>
            </w:r>
          </w:p>
        </w:tc>
        <w:tc>
          <w:tcPr>
            <w:tcW w:w="4892" w:type="dxa"/>
            <w:tcBorders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2.1. Utilizarea mijloacelor şi metodelor specifice şi nespecifice domeniului pentru propria dezvoltare fizică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2.2. Folosirea mijloacelor electronice pentru culegerea informaţiilor necesare dezvoltării capacităţii motrice generale şi specifice disciplinei sportive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4.4. Susţinerea eforturilor generale şi specifice impuse de activitatea de pregătire şi cea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4.6. Valorificarea factorilor care favorizează randamentul sportiv</w:t>
            </w:r>
          </w:p>
        </w:tc>
      </w:tr>
      <w:tr w:rsidR="0089469D" w:rsidRPr="00B64FB3">
        <w:trPr>
          <w:trHeight w:val="4557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Prevederi regulamentare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regulament de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principalele abateri de la prevederile regulamentare şi consecinţele acestora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semnificaţia comenzilor, semnalizărilor arbitrilor şi a aparaturii de specialitate</w:t>
            </w:r>
          </w:p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Reguli de comportament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relaţii specifice de subordonare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caracteristicile rolurilor de responsabil de grupă şi arbitru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comportamentul în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situaţiile critice din concurs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relaţiile cu oficialii concursului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criteriile de evaluare a arbitrajelor 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greşeli frecvente</w:t>
            </w:r>
          </w:p>
        </w:tc>
        <w:tc>
          <w:tcPr>
            <w:tcW w:w="4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parametrilor tehnici a echipamentului de tragere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regulamentului de tragere şi de comportament în poligon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semnificaţiei semnalelor sonore şi luminoase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metodelor uzuale de pregătire</w:t>
            </w: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4B60F3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</w:tc>
        <w:tc>
          <w:tcPr>
            <w:tcW w:w="4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Aplicarea prevederilor regulamentare ale disciplinelor sportive practicate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3.1. Relaţionarea adecvată în diferite grupuri, constituite în funcţie de cerinţele activităţilor de pregătire şi competiţională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3.3. Manifestarea unui comportament bazat pe fair-play faţă de antrenori, parteneri, adversari şi arbitri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580"/>
        </w:trPr>
        <w:tc>
          <w:tcPr>
            <w:tcW w:w="1384" w:type="dxa"/>
            <w:vMerge/>
          </w:tcPr>
          <w:p w:rsidR="0089469D" w:rsidRPr="00B64FB3" w:rsidRDefault="0089469D" w:rsidP="006F48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9469D" w:rsidRPr="00B64FB3" w:rsidRDefault="0089469D" w:rsidP="001C073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Culturalitate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criterii de evaluare a valorilor sportive, în sportul practicat</w:t>
            </w:r>
          </w:p>
          <w:p w:rsidR="0089469D" w:rsidRPr="00B64FB3" w:rsidRDefault="0089469D" w:rsidP="001C0733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valori sportive etalon, în sportul practicat</w:t>
            </w:r>
          </w:p>
        </w:tc>
        <w:tc>
          <w:tcPr>
            <w:tcW w:w="4713" w:type="dxa"/>
            <w:tcBorders>
              <w:top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cunoaşterea istoricului tirului cu arcul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folosirea oportunităţilor de cunoaştere a altor locuri (istoria, geografia şi cultura)</w:t>
            </w:r>
          </w:p>
          <w:p w:rsidR="0089469D" w:rsidRPr="00B64FB3" w:rsidRDefault="0089469D" w:rsidP="004B60F3">
            <w:pPr>
              <w:numPr>
                <w:ilvl w:val="0"/>
                <w:numId w:val="21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învăţarea unor comportamente adecvate în timpul călătoriei, la masă, cazare, cursuri, antrenament etc.</w:t>
            </w:r>
          </w:p>
        </w:tc>
        <w:tc>
          <w:tcPr>
            <w:tcW w:w="4892" w:type="dxa"/>
            <w:tcBorders>
              <w:top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1.1. Utilizarea terminologiei specifice în diferite situaţii de comunicare</w:t>
            </w:r>
          </w:p>
          <w:p w:rsidR="0089469D" w:rsidRPr="00B64FB3" w:rsidRDefault="0089469D" w:rsidP="00923C2B">
            <w:pPr>
              <w:pStyle w:val="Header"/>
              <w:spacing w:after="120" w:line="276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5.2. Aprecierea obiectivă a nivelului valoric al unor competiţii la care participă</w:t>
            </w:r>
          </w:p>
        </w:tc>
      </w:tr>
    </w:tbl>
    <w:p w:rsidR="0089469D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p w:rsidR="0089469D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p w:rsidR="0089469D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6343"/>
        <w:gridCol w:w="2835"/>
        <w:gridCol w:w="3121"/>
      </w:tblGrid>
      <w:tr w:rsidR="0089469D" w:rsidRPr="00B64FB3">
        <w:tc>
          <w:tcPr>
            <w:tcW w:w="14675" w:type="dxa"/>
            <w:gridSpan w:val="4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B64FB3">
              <w:rPr>
                <w:rFonts w:ascii="Tahoma" w:hAnsi="Tahoma" w:cs="Tahoma"/>
                <w:b/>
                <w:bCs/>
              </w:rPr>
              <w:t>Ț</w:t>
            </w:r>
            <w:r w:rsidRPr="00B64FB3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89469D" w:rsidRPr="00B64FB3">
        <w:tc>
          <w:tcPr>
            <w:tcW w:w="8719" w:type="dxa"/>
            <w:gridSpan w:val="2"/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LOCUL DE DESFĂ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URARE</w:t>
            </w:r>
          </w:p>
        </w:tc>
      </w:tr>
      <w:tr w:rsidR="0089469D" w:rsidRPr="00B64FB3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63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1. Campionat Naţional Indoor  - categoria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4-6 martie 2011</w:t>
            </w:r>
          </w:p>
        </w:tc>
        <w:tc>
          <w:tcPr>
            <w:tcW w:w="31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Rădău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</w:tr>
      <w:tr w:rsidR="0089469D" w:rsidRPr="00B64FB3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2. Campionatul Naţional Outdoor – categoria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29-31 iulie 2011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Rădău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</w:tr>
      <w:tr w:rsidR="0089469D" w:rsidRPr="00B64FB3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4B60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3. Cupa Primăverii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25-27 martie 2011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Bucure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ti</w:t>
            </w:r>
          </w:p>
        </w:tc>
      </w:tr>
      <w:tr w:rsidR="0089469D" w:rsidRPr="00B64FB3">
        <w:trPr>
          <w:trHeight w:val="195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89469D" w:rsidRPr="00B64FB3" w:rsidRDefault="0089469D" w:rsidP="00A54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4. Cupa Federaţiei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29 aprilie -1 mai 2011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/>
          </w:tcPr>
          <w:p w:rsidR="0089469D" w:rsidRPr="00B64FB3" w:rsidRDefault="0089469D" w:rsidP="00923C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Bucure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ti</w:t>
            </w:r>
          </w:p>
        </w:tc>
      </w:tr>
      <w:tr w:rsidR="0089469D" w:rsidRPr="00B64FB3">
        <w:trPr>
          <w:trHeight w:val="130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923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Oficiale interna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Amical reciprocitate – dacă este cazul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A54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A54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89469D" w:rsidRPr="00B64FB3">
        <w:trPr>
          <w:trHeight w:val="271"/>
        </w:trPr>
        <w:tc>
          <w:tcPr>
            <w:tcW w:w="2376" w:type="dxa"/>
            <w:tcBorders>
              <w:right w:val="single" w:sz="4" w:space="0" w:color="auto"/>
            </w:tcBorders>
          </w:tcPr>
          <w:p w:rsidR="0089469D" w:rsidRPr="00B64FB3" w:rsidRDefault="0089469D" w:rsidP="00A54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BF4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Cupa clubului de provenienţă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89469D" w:rsidRPr="00B64FB3" w:rsidRDefault="0089469D" w:rsidP="00A54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/>
          </w:tcPr>
          <w:p w:rsidR="0089469D" w:rsidRPr="00B64FB3" w:rsidRDefault="0089469D" w:rsidP="00A54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Stabilit de comun acord</w:t>
            </w:r>
          </w:p>
        </w:tc>
      </w:tr>
    </w:tbl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3827"/>
        <w:gridCol w:w="1843"/>
        <w:gridCol w:w="1701"/>
        <w:gridCol w:w="1701"/>
        <w:gridCol w:w="1701"/>
        <w:gridCol w:w="1670"/>
      </w:tblGrid>
      <w:tr w:rsidR="0089469D" w:rsidRPr="00B64FB3">
        <w:tc>
          <w:tcPr>
            <w:tcW w:w="14678" w:type="dxa"/>
            <w:gridSpan w:val="7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4F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89469D" w:rsidRPr="00B64FB3">
        <w:tc>
          <w:tcPr>
            <w:tcW w:w="2235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7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70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89469D" w:rsidRPr="00B64FB3">
        <w:tc>
          <w:tcPr>
            <w:tcW w:w="2235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7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70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89469D" w:rsidRPr="00B64FB3">
        <w:trPr>
          <w:trHeight w:val="117"/>
        </w:trPr>
        <w:tc>
          <w:tcPr>
            <w:tcW w:w="2235" w:type="dxa"/>
            <w:vMerge w:val="restart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1- de acomodare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13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2- pregătitoare 1 indoor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11.10 – O7.11.10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3- pregătitoare 2 - indoor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89469D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ională indoo</w:t>
            </w: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4- precompetiţională 1 - indoor</w:t>
            </w:r>
          </w:p>
          <w:p w:rsidR="0089469D" w:rsidRPr="00B64FB3" w:rsidRDefault="0089469D" w:rsidP="001C07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05.12.10 – 0</w:t>
            </w:r>
            <w:r>
              <w:rPr>
                <w:rFonts w:ascii="Times New Roman" w:hAnsi="Times New Roman" w:cs="Times New Roman"/>
              </w:rPr>
              <w:t>9</w:t>
            </w:r>
            <w:r w:rsidRPr="00B64FB3">
              <w:rPr>
                <w:rFonts w:ascii="Times New Roman" w:hAnsi="Times New Roman" w:cs="Times New Roman"/>
              </w:rPr>
              <w:t>.01.11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755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5- precompetiţională 2 - indoor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10</w:t>
            </w:r>
            <w:r w:rsidRPr="00B64FB3">
              <w:rPr>
                <w:rFonts w:ascii="Times New Roman" w:hAnsi="Times New Roman" w:cs="Times New Roman"/>
              </w:rPr>
              <w:t>.01.10 – 06.02.11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6- competiţională indoor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Rădăuţi – CN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89469D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pregătirii de bază outdoo</w:t>
            </w: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7- de tranziţie outdoor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130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8- pregătitoare 1 outdoor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rPr>
          <w:trHeight w:val="516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 precompetiţională outdoo</w:t>
            </w:r>
            <w:r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9- precompetiţională 1 outdoor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9469D" w:rsidRPr="00B64FB3">
        <w:trPr>
          <w:trHeight w:val="516"/>
        </w:trPr>
        <w:tc>
          <w:tcPr>
            <w:tcW w:w="2235" w:type="dxa"/>
            <w:vMerge/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10 - precompetiţională 2 outdoor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16"/>
        </w:trPr>
        <w:tc>
          <w:tcPr>
            <w:tcW w:w="2235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Etapa </w:t>
            </w:r>
            <w:r w:rsidRPr="00B64FB3">
              <w:rPr>
                <w:rFonts w:ascii="Times New Roman" w:hAnsi="Times New Roman" w:cs="Times New Roman"/>
              </w:rPr>
              <w:t>competiţională outdoor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11- competiţională outdoor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Cluburi 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Rădăuţi – CN juniori II </w:t>
            </w:r>
            <w:r w:rsidRPr="00B64FB3">
              <w:rPr>
                <w:rFonts w:ascii="Tahoma" w:hAnsi="Tahoma" w:cs="Tahoma"/>
              </w:rPr>
              <w:t>ș</w:t>
            </w:r>
            <w:r w:rsidRPr="00B64FB3">
              <w:rPr>
                <w:rFonts w:ascii="Times New Roman" w:hAnsi="Times New Roman" w:cs="Times New Roman"/>
              </w:rPr>
              <w:t>i cade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</w:tr>
      <w:tr w:rsidR="0089469D" w:rsidRPr="00B64FB3">
        <w:trPr>
          <w:trHeight w:val="593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Etapa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12 - refacere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Cluburi</w:t>
            </w:r>
          </w:p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9"/>
        <w:gridCol w:w="1370"/>
        <w:gridCol w:w="1875"/>
        <w:gridCol w:w="1876"/>
        <w:gridCol w:w="1875"/>
        <w:gridCol w:w="1045"/>
        <w:gridCol w:w="1263"/>
        <w:gridCol w:w="1353"/>
        <w:gridCol w:w="1133"/>
        <w:gridCol w:w="1096"/>
      </w:tblGrid>
      <w:tr w:rsidR="0089469D" w:rsidRPr="00B64FB3">
        <w:tc>
          <w:tcPr>
            <w:tcW w:w="14675" w:type="dxa"/>
            <w:gridSpan w:val="10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89469D" w:rsidRPr="00B64FB3">
        <w:trPr>
          <w:trHeight w:val="195"/>
        </w:trPr>
        <w:tc>
          <w:tcPr>
            <w:tcW w:w="1789" w:type="dxa"/>
            <w:vMerge w:val="restart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vMerge w:val="restart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Număr ore 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6" w:type="dxa"/>
            <w:gridSpan w:val="8"/>
            <w:tcBorders>
              <w:bottom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Din care:</w:t>
            </w:r>
          </w:p>
        </w:tc>
      </w:tr>
      <w:tr w:rsidR="0089469D" w:rsidRPr="00B64FB3">
        <w:trPr>
          <w:trHeight w:val="208"/>
        </w:trPr>
        <w:tc>
          <w:tcPr>
            <w:tcW w:w="1789" w:type="dxa"/>
            <w:vMerge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ore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Indicatori motrici care condi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ionează performan</w:t>
            </w:r>
            <w:r w:rsidRPr="00B64FB3">
              <w:rPr>
                <w:rFonts w:ascii="Tahoma" w:hAnsi="Tahoma" w:cs="Tahoma"/>
              </w:rPr>
              <w:t>ț</w:t>
            </w:r>
            <w:r w:rsidRPr="00B64FB3">
              <w:rPr>
                <w:rFonts w:ascii="Times New Roman" w:hAnsi="Times New Roman" w:cs="Times New Roman"/>
              </w:rPr>
              <w:t>a</w:t>
            </w:r>
          </w:p>
        </w:tc>
      </w:tr>
      <w:tr w:rsidR="0089469D" w:rsidRPr="00B64FB3">
        <w:trPr>
          <w:trHeight w:val="285"/>
        </w:trPr>
        <w:tc>
          <w:tcPr>
            <w:tcW w:w="1789" w:type="dxa"/>
            <w:vMerge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</w:tcBorders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Forţa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Viteza de reacţie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Coordonarea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35%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Rezistenţa</w:t>
            </w:r>
          </w:p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38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38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28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36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48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=SUM(right)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48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</w:tcPr>
          <w:p w:rsidR="0089469D" w:rsidRPr="00B64FB3" w:rsidRDefault="0089469D" w:rsidP="008B54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469D" w:rsidRPr="00B64FB3">
        <w:tc>
          <w:tcPr>
            <w:tcW w:w="1789" w:type="dxa"/>
            <w:vAlign w:val="center"/>
          </w:tcPr>
          <w:p w:rsidR="0089469D" w:rsidRPr="00B64FB3" w:rsidRDefault="0089469D" w:rsidP="00B75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89469D" w:rsidRPr="00B64FB3" w:rsidRDefault="0089469D" w:rsidP="00B751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7"/>
        <w:gridCol w:w="7338"/>
      </w:tblGrid>
      <w:tr w:rsidR="0089469D" w:rsidRPr="00B64FB3">
        <w:tc>
          <w:tcPr>
            <w:tcW w:w="14675" w:type="dxa"/>
            <w:gridSpan w:val="2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89469D" w:rsidRPr="00B64FB3">
        <w:tc>
          <w:tcPr>
            <w:tcW w:w="7337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pregătitoare</w:t>
            </w:r>
          </w:p>
          <w:p w:rsidR="0089469D" w:rsidRPr="00B64FB3" w:rsidRDefault="0089469D" w:rsidP="003A68D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10 puncte de referinţă la poziţie (notă pentru fiecare element corect)</w:t>
            </w:r>
          </w:p>
          <w:p w:rsidR="0089469D" w:rsidRPr="00B64FB3" w:rsidRDefault="0089469D" w:rsidP="0091286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număr armări/secunde menţinere (evaluare: apreciativ Suficient-Bine-Foarte bine)</w:t>
            </w:r>
          </w:p>
          <w:p w:rsidR="0089469D" w:rsidRDefault="0089469D" w:rsidP="001F252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calitatea declanşării, poziţia finală (evaluare: apreciativ Suficient-Bine-Foarte bine)</w:t>
            </w:r>
          </w:p>
          <w:p w:rsidR="0089469D" w:rsidRDefault="0089469D" w:rsidP="001F252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F2525">
              <w:rPr>
                <w:rFonts w:ascii="Times New Roman" w:hAnsi="Times New Roman" w:cs="Times New Roman"/>
              </w:rPr>
              <w:t>Alergare 800m</w:t>
            </w:r>
          </w:p>
          <w:p w:rsidR="0089469D" w:rsidRPr="001F2525" w:rsidRDefault="0089469D" w:rsidP="001F2525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F2525">
              <w:rPr>
                <w:rFonts w:ascii="Times New Roman" w:hAnsi="Times New Roman" w:cs="Times New Roman"/>
              </w:rPr>
              <w:t>Flotari, genoflexiuni, abdomene</w:t>
            </w:r>
          </w:p>
          <w:p w:rsidR="0089469D" w:rsidRPr="00B64FB3" w:rsidRDefault="0089469D" w:rsidP="001F2525">
            <w:pPr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</w:p>
        </w:tc>
        <w:tc>
          <w:tcPr>
            <w:tcW w:w="7338" w:type="dxa"/>
          </w:tcPr>
          <w:p w:rsidR="0089469D" w:rsidRPr="00B64FB3" w:rsidRDefault="0089469D" w:rsidP="005C7D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Etapă pre-competiţională</w:t>
            </w:r>
          </w:p>
          <w:p w:rsidR="0089469D" w:rsidRPr="00B64FB3" w:rsidRDefault="0089469D" w:rsidP="003A68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tragere grupaj – distanţa 18 m, 6 săgeţi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Evaluare: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Fete: S=20 cm; B=15 cm; FB=12 cm.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Băieţi: S=15 cm; B=12 cm; FB=10 cm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3A68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- puncte trase – distanţa 18 m, ţinta triplă, 30 săgeţi 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Evaluare: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Fete: S=210 p; B=220 p; FB=230 p.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Băieţi: S=230 p; B=240 p; FB=230 p.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</w:p>
          <w:p w:rsidR="0089469D" w:rsidRPr="00B64FB3" w:rsidRDefault="0089469D" w:rsidP="003A68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- număr de săgeţi trase fără pauză, la panou apropiat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Evaluare: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Fete: S=40; B=60; FB=80.</w:t>
            </w:r>
          </w:p>
          <w:p w:rsidR="0089469D" w:rsidRPr="00B64FB3" w:rsidRDefault="0089469D" w:rsidP="003A68D5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Băieţi: S=60; B=80; FB=100.</w:t>
            </w:r>
          </w:p>
        </w:tc>
      </w:tr>
    </w:tbl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8"/>
        <w:gridCol w:w="6605"/>
      </w:tblGrid>
      <w:tr w:rsidR="0089469D" w:rsidRPr="00B64FB3">
        <w:tc>
          <w:tcPr>
            <w:tcW w:w="14675" w:type="dxa"/>
            <w:gridSpan w:val="3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89469D" w:rsidRPr="00B64FB3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6F48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4FB3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89469D" w:rsidRPr="00B64FB3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Policlinica Sportivă Iaşi</w:t>
            </w:r>
          </w:p>
        </w:tc>
      </w:tr>
      <w:tr w:rsidR="0089469D" w:rsidRPr="00B64FB3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89469D" w:rsidRPr="00B64FB3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469D" w:rsidRPr="00B64FB3" w:rsidRDefault="0089469D" w:rsidP="005C7D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4FB3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89469D" w:rsidRPr="00B64FB3" w:rsidRDefault="0089469D" w:rsidP="001C66D1">
      <w:pPr>
        <w:shd w:val="clear" w:color="auto" w:fill="FFFFFF"/>
        <w:rPr>
          <w:rFonts w:ascii="Times New Roman" w:hAnsi="Times New Roman" w:cs="Times New Roman"/>
        </w:rPr>
      </w:pPr>
    </w:p>
    <w:sectPr w:rsidR="0089469D" w:rsidRPr="00B64FB3" w:rsidSect="00A75D98">
      <w:footerReference w:type="default" r:id="rId7"/>
      <w:pgSz w:w="16838" w:h="11906" w:orient="landscape"/>
      <w:pgMar w:top="568" w:right="1245" w:bottom="993" w:left="1134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69D" w:rsidRDefault="0089469D" w:rsidP="007D512E">
      <w:pPr>
        <w:spacing w:after="0" w:line="240" w:lineRule="auto"/>
      </w:pPr>
      <w:r>
        <w:separator/>
      </w:r>
    </w:p>
  </w:endnote>
  <w:endnote w:type="continuationSeparator" w:id="1">
    <w:p w:rsidR="0089469D" w:rsidRDefault="0089469D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69D" w:rsidRDefault="0089469D">
    <w:pPr>
      <w:pStyle w:val="Footer"/>
      <w:jc w:val="right"/>
    </w:pPr>
    <w:fldSimple w:instr=" PAGE   \* MERGEFORMAT ">
      <w:r>
        <w:rPr>
          <w:noProof/>
        </w:rPr>
        <w:t>28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69D" w:rsidRDefault="0089469D" w:rsidP="007D512E">
      <w:pPr>
        <w:spacing w:after="0" w:line="240" w:lineRule="auto"/>
      </w:pPr>
      <w:r>
        <w:separator/>
      </w:r>
    </w:p>
  </w:footnote>
  <w:footnote w:type="continuationSeparator" w:id="1">
    <w:p w:rsidR="0089469D" w:rsidRDefault="0089469D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2EA07FD"/>
    <w:multiLevelType w:val="hybridMultilevel"/>
    <w:tmpl w:val="AB8E17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16"/>
        <w:szCs w:val="16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4525C31"/>
    <w:multiLevelType w:val="hybridMultilevel"/>
    <w:tmpl w:val="CE40073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86B3006"/>
    <w:multiLevelType w:val="hybridMultilevel"/>
    <w:tmpl w:val="376EDA86"/>
    <w:lvl w:ilvl="0" w:tplc="DAF6A9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0AD52E57"/>
    <w:multiLevelType w:val="hybridMultilevel"/>
    <w:tmpl w:val="FC7E39E4"/>
    <w:lvl w:ilvl="0" w:tplc="2EBC51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06B1D59"/>
    <w:multiLevelType w:val="hybridMultilevel"/>
    <w:tmpl w:val="D7544F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1C1039DD"/>
    <w:multiLevelType w:val="hybridMultilevel"/>
    <w:tmpl w:val="8EDAA30C"/>
    <w:lvl w:ilvl="0" w:tplc="AC4C65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20D07C2F"/>
    <w:multiLevelType w:val="hybridMultilevel"/>
    <w:tmpl w:val="1D12A130"/>
    <w:lvl w:ilvl="0" w:tplc="9E6C201C"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3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5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9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71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50" w:hanging="360"/>
      </w:pPr>
      <w:rPr>
        <w:rFonts w:ascii="Wingdings" w:hAnsi="Wingdings" w:cs="Wingdings" w:hint="default"/>
      </w:rPr>
    </w:lvl>
  </w:abstractNum>
  <w:abstractNum w:abstractNumId="8">
    <w:nsid w:val="2E2B5976"/>
    <w:multiLevelType w:val="hybridMultilevel"/>
    <w:tmpl w:val="96CC9E38"/>
    <w:lvl w:ilvl="0" w:tplc="4874F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6BE4F4B"/>
    <w:multiLevelType w:val="hybridMultilevel"/>
    <w:tmpl w:val="305A62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A27DC8"/>
    <w:multiLevelType w:val="hybridMultilevel"/>
    <w:tmpl w:val="ED6A8902"/>
    <w:lvl w:ilvl="0" w:tplc="04180001">
      <w:start w:val="1"/>
      <w:numFmt w:val="bullet"/>
      <w:lvlText w:val=""/>
      <w:lvlJc w:val="left"/>
      <w:pPr>
        <w:ind w:left="1038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7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9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3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5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98" w:hanging="360"/>
      </w:pPr>
      <w:rPr>
        <w:rFonts w:ascii="Wingdings" w:hAnsi="Wingdings" w:cs="Wingdings" w:hint="default"/>
      </w:rPr>
    </w:lvl>
  </w:abstractNum>
  <w:abstractNum w:abstractNumId="11">
    <w:nsid w:val="40111FA5"/>
    <w:multiLevelType w:val="hybridMultilevel"/>
    <w:tmpl w:val="DB0A9E6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42D438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hint="default"/>
        <w:b w:val="0"/>
        <w:bCs w:val="0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49C41D0F"/>
    <w:multiLevelType w:val="hybridMultilevel"/>
    <w:tmpl w:val="F2EAAEC6"/>
    <w:lvl w:ilvl="0" w:tplc="9858F1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4C812340"/>
    <w:multiLevelType w:val="hybridMultilevel"/>
    <w:tmpl w:val="287433A8"/>
    <w:lvl w:ilvl="0" w:tplc="2A821E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60F41DA"/>
    <w:multiLevelType w:val="hybridMultilevel"/>
    <w:tmpl w:val="467C8A70"/>
    <w:lvl w:ilvl="0" w:tplc="56FEDD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BD066FB"/>
    <w:multiLevelType w:val="hybridMultilevel"/>
    <w:tmpl w:val="506CC3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7D7A1642"/>
    <w:multiLevelType w:val="hybridMultilevel"/>
    <w:tmpl w:val="FE86145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auto"/>
        <w:sz w:val="22"/>
        <w:szCs w:val="22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21"/>
  </w:num>
  <w:num w:numId="6">
    <w:abstractNumId w:val="4"/>
  </w:num>
  <w:num w:numId="7">
    <w:abstractNumId w:val="20"/>
  </w:num>
  <w:num w:numId="8">
    <w:abstractNumId w:val="19"/>
  </w:num>
  <w:num w:numId="9">
    <w:abstractNumId w:val="0"/>
  </w:num>
  <w:num w:numId="10">
    <w:abstractNumId w:val="18"/>
  </w:num>
  <w:num w:numId="11">
    <w:abstractNumId w:val="14"/>
  </w:num>
  <w:num w:numId="12">
    <w:abstractNumId w:val="11"/>
  </w:num>
  <w:num w:numId="13">
    <w:abstractNumId w:val="17"/>
  </w:num>
  <w:num w:numId="14">
    <w:abstractNumId w:val="3"/>
  </w:num>
  <w:num w:numId="15">
    <w:abstractNumId w:val="13"/>
  </w:num>
  <w:num w:numId="16">
    <w:abstractNumId w:val="8"/>
  </w:num>
  <w:num w:numId="17">
    <w:abstractNumId w:val="12"/>
  </w:num>
  <w:num w:numId="18">
    <w:abstractNumId w:val="15"/>
  </w:num>
  <w:num w:numId="19">
    <w:abstractNumId w:val="16"/>
  </w:num>
  <w:num w:numId="20">
    <w:abstractNumId w:val="7"/>
  </w:num>
  <w:num w:numId="21">
    <w:abstractNumId w:val="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0328E"/>
    <w:rsid w:val="000170F9"/>
    <w:rsid w:val="00020433"/>
    <w:rsid w:val="00022443"/>
    <w:rsid w:val="00031E20"/>
    <w:rsid w:val="000450B3"/>
    <w:rsid w:val="000469E4"/>
    <w:rsid w:val="000500BD"/>
    <w:rsid w:val="000559BB"/>
    <w:rsid w:val="00064D3B"/>
    <w:rsid w:val="0006645D"/>
    <w:rsid w:val="0007158D"/>
    <w:rsid w:val="00071C84"/>
    <w:rsid w:val="00085DAA"/>
    <w:rsid w:val="0009595C"/>
    <w:rsid w:val="000A57BF"/>
    <w:rsid w:val="000A5D3A"/>
    <w:rsid w:val="000B3BAF"/>
    <w:rsid w:val="000D2843"/>
    <w:rsid w:val="000D2E97"/>
    <w:rsid w:val="000D4DD9"/>
    <w:rsid w:val="000D6870"/>
    <w:rsid w:val="000E6F49"/>
    <w:rsid w:val="000F6532"/>
    <w:rsid w:val="0010336C"/>
    <w:rsid w:val="00103F28"/>
    <w:rsid w:val="001212D7"/>
    <w:rsid w:val="00134606"/>
    <w:rsid w:val="001552DC"/>
    <w:rsid w:val="00156883"/>
    <w:rsid w:val="00157683"/>
    <w:rsid w:val="00157C26"/>
    <w:rsid w:val="001603AD"/>
    <w:rsid w:val="00161D4F"/>
    <w:rsid w:val="00162744"/>
    <w:rsid w:val="00170191"/>
    <w:rsid w:val="00173B2A"/>
    <w:rsid w:val="00187593"/>
    <w:rsid w:val="00191812"/>
    <w:rsid w:val="0019277F"/>
    <w:rsid w:val="00196365"/>
    <w:rsid w:val="0019706F"/>
    <w:rsid w:val="00197F47"/>
    <w:rsid w:val="001A1859"/>
    <w:rsid w:val="001A3EAF"/>
    <w:rsid w:val="001A621F"/>
    <w:rsid w:val="001C0733"/>
    <w:rsid w:val="001C27CC"/>
    <w:rsid w:val="001C66D1"/>
    <w:rsid w:val="001D2D53"/>
    <w:rsid w:val="001D5F0D"/>
    <w:rsid w:val="001E01E2"/>
    <w:rsid w:val="001F2525"/>
    <w:rsid w:val="00201801"/>
    <w:rsid w:val="00207A91"/>
    <w:rsid w:val="00213B36"/>
    <w:rsid w:val="002158D3"/>
    <w:rsid w:val="00221FA2"/>
    <w:rsid w:val="00234A24"/>
    <w:rsid w:val="00241A19"/>
    <w:rsid w:val="0024499C"/>
    <w:rsid w:val="00246560"/>
    <w:rsid w:val="00250248"/>
    <w:rsid w:val="0025755F"/>
    <w:rsid w:val="002766D5"/>
    <w:rsid w:val="00286C2B"/>
    <w:rsid w:val="002956D4"/>
    <w:rsid w:val="002A418D"/>
    <w:rsid w:val="002B1DB2"/>
    <w:rsid w:val="002C1469"/>
    <w:rsid w:val="002C779C"/>
    <w:rsid w:val="002C7A3F"/>
    <w:rsid w:val="002D1B89"/>
    <w:rsid w:val="002D3BD5"/>
    <w:rsid w:val="002E158B"/>
    <w:rsid w:val="002E72BC"/>
    <w:rsid w:val="0031528F"/>
    <w:rsid w:val="00320898"/>
    <w:rsid w:val="00325016"/>
    <w:rsid w:val="00344E71"/>
    <w:rsid w:val="00346A45"/>
    <w:rsid w:val="00347DF8"/>
    <w:rsid w:val="00373A60"/>
    <w:rsid w:val="00374A30"/>
    <w:rsid w:val="00375703"/>
    <w:rsid w:val="00386981"/>
    <w:rsid w:val="003955F7"/>
    <w:rsid w:val="003A3839"/>
    <w:rsid w:val="003A5CC9"/>
    <w:rsid w:val="003A68D5"/>
    <w:rsid w:val="003B411F"/>
    <w:rsid w:val="003C2711"/>
    <w:rsid w:val="003C3D7D"/>
    <w:rsid w:val="003D4371"/>
    <w:rsid w:val="003D7F54"/>
    <w:rsid w:val="003F391F"/>
    <w:rsid w:val="0040184D"/>
    <w:rsid w:val="004076CB"/>
    <w:rsid w:val="00416918"/>
    <w:rsid w:val="004233C1"/>
    <w:rsid w:val="00423F0C"/>
    <w:rsid w:val="00425898"/>
    <w:rsid w:val="004327CE"/>
    <w:rsid w:val="00432E35"/>
    <w:rsid w:val="00433A47"/>
    <w:rsid w:val="004366EA"/>
    <w:rsid w:val="00443811"/>
    <w:rsid w:val="0045402A"/>
    <w:rsid w:val="00454C94"/>
    <w:rsid w:val="00460CA5"/>
    <w:rsid w:val="00475878"/>
    <w:rsid w:val="00477E43"/>
    <w:rsid w:val="0048414D"/>
    <w:rsid w:val="00484840"/>
    <w:rsid w:val="00491582"/>
    <w:rsid w:val="00495363"/>
    <w:rsid w:val="0049551E"/>
    <w:rsid w:val="004B2BA9"/>
    <w:rsid w:val="004B424E"/>
    <w:rsid w:val="004B60F3"/>
    <w:rsid w:val="004B6A0F"/>
    <w:rsid w:val="004D06AA"/>
    <w:rsid w:val="004D1C0C"/>
    <w:rsid w:val="004D466C"/>
    <w:rsid w:val="004F2573"/>
    <w:rsid w:val="00532C5B"/>
    <w:rsid w:val="0054339B"/>
    <w:rsid w:val="00546A31"/>
    <w:rsid w:val="00564B20"/>
    <w:rsid w:val="00567B36"/>
    <w:rsid w:val="00570D29"/>
    <w:rsid w:val="0057418C"/>
    <w:rsid w:val="005753F7"/>
    <w:rsid w:val="00580C87"/>
    <w:rsid w:val="00582226"/>
    <w:rsid w:val="00583225"/>
    <w:rsid w:val="005863A2"/>
    <w:rsid w:val="00594377"/>
    <w:rsid w:val="005970CD"/>
    <w:rsid w:val="005A3E0B"/>
    <w:rsid w:val="005C3137"/>
    <w:rsid w:val="005C59F4"/>
    <w:rsid w:val="005C7D10"/>
    <w:rsid w:val="005D6EB4"/>
    <w:rsid w:val="005E09D1"/>
    <w:rsid w:val="005F2308"/>
    <w:rsid w:val="0061057A"/>
    <w:rsid w:val="00613EFC"/>
    <w:rsid w:val="006167F1"/>
    <w:rsid w:val="00616FA1"/>
    <w:rsid w:val="00623D24"/>
    <w:rsid w:val="00625577"/>
    <w:rsid w:val="00630831"/>
    <w:rsid w:val="006337BE"/>
    <w:rsid w:val="006340FF"/>
    <w:rsid w:val="00644D2A"/>
    <w:rsid w:val="00645A69"/>
    <w:rsid w:val="00645B2C"/>
    <w:rsid w:val="0065216C"/>
    <w:rsid w:val="00662229"/>
    <w:rsid w:val="00662882"/>
    <w:rsid w:val="0066371C"/>
    <w:rsid w:val="00680074"/>
    <w:rsid w:val="00681BBD"/>
    <w:rsid w:val="00693C1F"/>
    <w:rsid w:val="006964FA"/>
    <w:rsid w:val="006A2345"/>
    <w:rsid w:val="006A41C6"/>
    <w:rsid w:val="006B7667"/>
    <w:rsid w:val="006C415A"/>
    <w:rsid w:val="006D08BC"/>
    <w:rsid w:val="006F48B6"/>
    <w:rsid w:val="00710068"/>
    <w:rsid w:val="007216EA"/>
    <w:rsid w:val="00731539"/>
    <w:rsid w:val="00732877"/>
    <w:rsid w:val="00733DB8"/>
    <w:rsid w:val="0074443D"/>
    <w:rsid w:val="00750379"/>
    <w:rsid w:val="00750EAC"/>
    <w:rsid w:val="007537E8"/>
    <w:rsid w:val="007677C5"/>
    <w:rsid w:val="007725D2"/>
    <w:rsid w:val="00790D34"/>
    <w:rsid w:val="0079254C"/>
    <w:rsid w:val="0079276D"/>
    <w:rsid w:val="00792E9A"/>
    <w:rsid w:val="007A5E28"/>
    <w:rsid w:val="007A710C"/>
    <w:rsid w:val="007B42F3"/>
    <w:rsid w:val="007C42A7"/>
    <w:rsid w:val="007D1AD4"/>
    <w:rsid w:val="007D512E"/>
    <w:rsid w:val="007D6161"/>
    <w:rsid w:val="00803513"/>
    <w:rsid w:val="00804ABD"/>
    <w:rsid w:val="00804EF6"/>
    <w:rsid w:val="00823327"/>
    <w:rsid w:val="00823F22"/>
    <w:rsid w:val="00833DB9"/>
    <w:rsid w:val="00836F00"/>
    <w:rsid w:val="0084328A"/>
    <w:rsid w:val="00843737"/>
    <w:rsid w:val="0084433F"/>
    <w:rsid w:val="00850351"/>
    <w:rsid w:val="00852183"/>
    <w:rsid w:val="00865FDE"/>
    <w:rsid w:val="00874E53"/>
    <w:rsid w:val="0088081D"/>
    <w:rsid w:val="0089469D"/>
    <w:rsid w:val="008A0036"/>
    <w:rsid w:val="008A5F54"/>
    <w:rsid w:val="008B54B6"/>
    <w:rsid w:val="008B6755"/>
    <w:rsid w:val="008B7E14"/>
    <w:rsid w:val="008C1459"/>
    <w:rsid w:val="008C2358"/>
    <w:rsid w:val="008C4975"/>
    <w:rsid w:val="008C5A60"/>
    <w:rsid w:val="008D4F74"/>
    <w:rsid w:val="008E0E40"/>
    <w:rsid w:val="008F003C"/>
    <w:rsid w:val="008F23C1"/>
    <w:rsid w:val="008F4499"/>
    <w:rsid w:val="008F5C33"/>
    <w:rsid w:val="008F73C5"/>
    <w:rsid w:val="00901B2D"/>
    <w:rsid w:val="00910280"/>
    <w:rsid w:val="00912863"/>
    <w:rsid w:val="00922302"/>
    <w:rsid w:val="00923C2B"/>
    <w:rsid w:val="00937DE1"/>
    <w:rsid w:val="0094100A"/>
    <w:rsid w:val="00946001"/>
    <w:rsid w:val="00947404"/>
    <w:rsid w:val="00947722"/>
    <w:rsid w:val="009545F2"/>
    <w:rsid w:val="009669F3"/>
    <w:rsid w:val="009807E6"/>
    <w:rsid w:val="00985B75"/>
    <w:rsid w:val="00986264"/>
    <w:rsid w:val="00987D9C"/>
    <w:rsid w:val="009A1002"/>
    <w:rsid w:val="009B5422"/>
    <w:rsid w:val="009B550E"/>
    <w:rsid w:val="009B693A"/>
    <w:rsid w:val="009D0331"/>
    <w:rsid w:val="009D2F49"/>
    <w:rsid w:val="009D5356"/>
    <w:rsid w:val="009E455B"/>
    <w:rsid w:val="009F6522"/>
    <w:rsid w:val="00A14D5F"/>
    <w:rsid w:val="00A31727"/>
    <w:rsid w:val="00A32EBA"/>
    <w:rsid w:val="00A33461"/>
    <w:rsid w:val="00A35681"/>
    <w:rsid w:val="00A42963"/>
    <w:rsid w:val="00A43B56"/>
    <w:rsid w:val="00A473DC"/>
    <w:rsid w:val="00A540D6"/>
    <w:rsid w:val="00A55AD6"/>
    <w:rsid w:val="00A62670"/>
    <w:rsid w:val="00A63304"/>
    <w:rsid w:val="00A75D98"/>
    <w:rsid w:val="00A8475A"/>
    <w:rsid w:val="00A919DC"/>
    <w:rsid w:val="00A92C76"/>
    <w:rsid w:val="00A9395D"/>
    <w:rsid w:val="00AA4677"/>
    <w:rsid w:val="00AB116A"/>
    <w:rsid w:val="00AB1721"/>
    <w:rsid w:val="00AB22F6"/>
    <w:rsid w:val="00AB3C00"/>
    <w:rsid w:val="00AC1F0A"/>
    <w:rsid w:val="00AC4474"/>
    <w:rsid w:val="00AC76E8"/>
    <w:rsid w:val="00AD3EA6"/>
    <w:rsid w:val="00AE123A"/>
    <w:rsid w:val="00AE2A56"/>
    <w:rsid w:val="00AE66C0"/>
    <w:rsid w:val="00AF3FDA"/>
    <w:rsid w:val="00B00CC1"/>
    <w:rsid w:val="00B019DD"/>
    <w:rsid w:val="00B07393"/>
    <w:rsid w:val="00B23E9F"/>
    <w:rsid w:val="00B24B16"/>
    <w:rsid w:val="00B406E2"/>
    <w:rsid w:val="00B407B3"/>
    <w:rsid w:val="00B51FD6"/>
    <w:rsid w:val="00B563C3"/>
    <w:rsid w:val="00B64FB3"/>
    <w:rsid w:val="00B677E9"/>
    <w:rsid w:val="00B71D0A"/>
    <w:rsid w:val="00B727B5"/>
    <w:rsid w:val="00B73C1E"/>
    <w:rsid w:val="00B75173"/>
    <w:rsid w:val="00B83FCF"/>
    <w:rsid w:val="00B860CC"/>
    <w:rsid w:val="00BA5C2C"/>
    <w:rsid w:val="00BB5763"/>
    <w:rsid w:val="00BB6E3C"/>
    <w:rsid w:val="00BC0E18"/>
    <w:rsid w:val="00BC652E"/>
    <w:rsid w:val="00BD0DFD"/>
    <w:rsid w:val="00BD0F60"/>
    <w:rsid w:val="00BD46A1"/>
    <w:rsid w:val="00BD6E77"/>
    <w:rsid w:val="00BE366E"/>
    <w:rsid w:val="00BF41A9"/>
    <w:rsid w:val="00C03EB0"/>
    <w:rsid w:val="00C145A4"/>
    <w:rsid w:val="00C1700C"/>
    <w:rsid w:val="00C171A8"/>
    <w:rsid w:val="00C25881"/>
    <w:rsid w:val="00C41C50"/>
    <w:rsid w:val="00C44F9D"/>
    <w:rsid w:val="00C54EB9"/>
    <w:rsid w:val="00C6041A"/>
    <w:rsid w:val="00C6308A"/>
    <w:rsid w:val="00C63C61"/>
    <w:rsid w:val="00C6608E"/>
    <w:rsid w:val="00C7007E"/>
    <w:rsid w:val="00C81E2B"/>
    <w:rsid w:val="00C84F35"/>
    <w:rsid w:val="00C857EE"/>
    <w:rsid w:val="00C90AF8"/>
    <w:rsid w:val="00CA4400"/>
    <w:rsid w:val="00CA7909"/>
    <w:rsid w:val="00CB5D39"/>
    <w:rsid w:val="00CC1CE0"/>
    <w:rsid w:val="00CD5F19"/>
    <w:rsid w:val="00CD6F54"/>
    <w:rsid w:val="00CE6615"/>
    <w:rsid w:val="00CE6D35"/>
    <w:rsid w:val="00CE7026"/>
    <w:rsid w:val="00CF3DE7"/>
    <w:rsid w:val="00D01B7A"/>
    <w:rsid w:val="00D079D2"/>
    <w:rsid w:val="00D304A8"/>
    <w:rsid w:val="00D419D0"/>
    <w:rsid w:val="00D42835"/>
    <w:rsid w:val="00D526E6"/>
    <w:rsid w:val="00D63E6D"/>
    <w:rsid w:val="00D762BF"/>
    <w:rsid w:val="00D82E65"/>
    <w:rsid w:val="00D851EF"/>
    <w:rsid w:val="00D90A4D"/>
    <w:rsid w:val="00D92E26"/>
    <w:rsid w:val="00D94BA9"/>
    <w:rsid w:val="00D95DF3"/>
    <w:rsid w:val="00DB0F80"/>
    <w:rsid w:val="00DB1888"/>
    <w:rsid w:val="00DB556E"/>
    <w:rsid w:val="00DB76F2"/>
    <w:rsid w:val="00DD4EA8"/>
    <w:rsid w:val="00DE76ED"/>
    <w:rsid w:val="00DF1B14"/>
    <w:rsid w:val="00DF6D11"/>
    <w:rsid w:val="00DF7ABB"/>
    <w:rsid w:val="00E011CE"/>
    <w:rsid w:val="00E12F2A"/>
    <w:rsid w:val="00E35234"/>
    <w:rsid w:val="00E943E8"/>
    <w:rsid w:val="00EA0A02"/>
    <w:rsid w:val="00EB73E7"/>
    <w:rsid w:val="00EC1E83"/>
    <w:rsid w:val="00ED0D46"/>
    <w:rsid w:val="00ED5974"/>
    <w:rsid w:val="00ED5C7D"/>
    <w:rsid w:val="00EE00C2"/>
    <w:rsid w:val="00EE3A64"/>
    <w:rsid w:val="00EE412B"/>
    <w:rsid w:val="00EE6A91"/>
    <w:rsid w:val="00EF3C2C"/>
    <w:rsid w:val="00EF5AA2"/>
    <w:rsid w:val="00EF6E89"/>
    <w:rsid w:val="00EF7727"/>
    <w:rsid w:val="00F060E0"/>
    <w:rsid w:val="00F12949"/>
    <w:rsid w:val="00F14093"/>
    <w:rsid w:val="00F272C6"/>
    <w:rsid w:val="00F373A5"/>
    <w:rsid w:val="00F41893"/>
    <w:rsid w:val="00F475CA"/>
    <w:rsid w:val="00F524B6"/>
    <w:rsid w:val="00F56988"/>
    <w:rsid w:val="00F60E7F"/>
    <w:rsid w:val="00F62D50"/>
    <w:rsid w:val="00F64A23"/>
    <w:rsid w:val="00F6601C"/>
    <w:rsid w:val="00F76684"/>
    <w:rsid w:val="00F8587E"/>
    <w:rsid w:val="00FB035B"/>
    <w:rsid w:val="00FB598B"/>
    <w:rsid w:val="00FC3D7F"/>
    <w:rsid w:val="00FC46D2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A10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512E"/>
  </w:style>
  <w:style w:type="paragraph" w:styleId="Footer">
    <w:name w:val="footer"/>
    <w:basedOn w:val="Normal"/>
    <w:link w:val="FooterCha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512E"/>
  </w:style>
  <w:style w:type="paragraph" w:styleId="ListParagraph">
    <w:name w:val="List Paragraph"/>
    <w:basedOn w:val="Normal"/>
    <w:uiPriority w:val="99"/>
    <w:qFormat/>
    <w:rsid w:val="00EE3A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B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86C2B"/>
    <w:pPr>
      <w:widowControl w:val="0"/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970CD"/>
    <w:rPr>
      <w:sz w:val="20"/>
      <w:szCs w:val="20"/>
      <w:lang w:val="ro-RO"/>
    </w:rPr>
  </w:style>
  <w:style w:type="paragraph" w:styleId="BodyTextIndent2">
    <w:name w:val="Body Text Indent 2"/>
    <w:basedOn w:val="Normal"/>
    <w:link w:val="BodyTextIndent2Char"/>
    <w:uiPriority w:val="99"/>
    <w:rsid w:val="00286C2B"/>
    <w:pPr>
      <w:spacing w:after="120" w:line="480" w:lineRule="auto"/>
      <w:ind w:left="283"/>
    </w:pPr>
    <w:rPr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970CD"/>
    <w:rPr>
      <w:lang w:val="ro-RO"/>
    </w:rPr>
  </w:style>
  <w:style w:type="paragraph" w:styleId="DocumentMap">
    <w:name w:val="Document Map"/>
    <w:basedOn w:val="Normal"/>
    <w:link w:val="DocumentMapChar"/>
    <w:uiPriority w:val="99"/>
    <w:semiHidden/>
    <w:rsid w:val="0017019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50EAC"/>
    <w:rPr>
      <w:rFonts w:ascii="Times New Roman" w:hAnsi="Times New Roman" w:cs="Times New Roman"/>
      <w:sz w:val="2"/>
      <w:szCs w:val="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832</TotalTime>
  <Pages>28</Pages>
  <Words>6831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100</cp:revision>
  <cp:lastPrinted>2011-02-24T07:45:00Z</cp:lastPrinted>
  <dcterms:created xsi:type="dcterms:W3CDTF">2011-01-13T15:58:00Z</dcterms:created>
  <dcterms:modified xsi:type="dcterms:W3CDTF">2011-03-07T12:00:00Z</dcterms:modified>
</cp:coreProperties>
</file>